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82DBE2" w14:textId="6AEEAA9E" w:rsidR="00A004C0" w:rsidRPr="00BA5B61" w:rsidRDefault="007A647B" w:rsidP="007A647B">
      <w:pPr>
        <w:rPr>
          <w:rFonts w:ascii="Quicksand Regular" w:hAnsi="Quicksand Regular"/>
          <w:color w:val="002D72"/>
          <w:sz w:val="32"/>
          <w:szCs w:val="32"/>
          <w:lang w:val="pl-PL"/>
        </w:rPr>
      </w:pPr>
      <w:r>
        <w:rPr>
          <w:rFonts w:ascii="Quicksand Regular" w:hAnsi="Quicksand Regular"/>
          <w:color w:val="002D72"/>
          <w:sz w:val="32"/>
          <w:szCs w:val="32"/>
          <w:lang w:val="pl-PL"/>
        </w:rPr>
        <w:t xml:space="preserve">Madrycki Festiwal Designu </w:t>
      </w:r>
      <w:r w:rsidRPr="00BA5B61">
        <w:rPr>
          <w:rFonts w:ascii="Quicksand Regular" w:hAnsi="Quicksand Regular"/>
          <w:color w:val="002D72"/>
          <w:sz w:val="32"/>
          <w:szCs w:val="32"/>
          <w:lang w:val="pl-PL"/>
        </w:rPr>
        <w:t>2020</w:t>
      </w:r>
      <w:r>
        <w:rPr>
          <w:rFonts w:ascii="Quicksand Regular" w:hAnsi="Quicksand Regular"/>
          <w:color w:val="002D72"/>
          <w:sz w:val="32"/>
          <w:szCs w:val="32"/>
          <w:lang w:val="pl-PL"/>
        </w:rPr>
        <w:t xml:space="preserve"> z dwoma projektami z </w:t>
      </w:r>
      <w:r w:rsidR="00723E7D">
        <w:rPr>
          <w:rFonts w:ascii="Quicksand Regular" w:hAnsi="Quicksand Regular"/>
          <w:color w:val="002D72"/>
          <w:sz w:val="32"/>
          <w:szCs w:val="32"/>
          <w:lang w:val="pl-PL"/>
        </w:rPr>
        <w:t xml:space="preserve">amerykańskiego </w:t>
      </w:r>
      <w:r>
        <w:rPr>
          <w:rFonts w:ascii="Quicksand Regular" w:hAnsi="Quicksand Regular"/>
          <w:color w:val="002D72"/>
          <w:sz w:val="32"/>
          <w:szCs w:val="32"/>
          <w:lang w:val="pl-PL"/>
        </w:rPr>
        <w:t xml:space="preserve">drewna liściastego </w:t>
      </w:r>
    </w:p>
    <w:p w14:paraId="5483B530" w14:textId="71C7D053" w:rsidR="00DF053B" w:rsidRPr="00BA5B61" w:rsidRDefault="00DF053B" w:rsidP="006C16DB">
      <w:pPr>
        <w:rPr>
          <w:rFonts w:ascii="Quicksand Regular" w:hAnsi="Quicksand Regular"/>
          <w:color w:val="002D72"/>
          <w:sz w:val="16"/>
          <w:szCs w:val="16"/>
          <w:lang w:val="pl-PL"/>
        </w:rPr>
      </w:pPr>
    </w:p>
    <w:p w14:paraId="2118A119" w14:textId="5B8CC6A9" w:rsidR="007A647B" w:rsidRPr="00BA5B61" w:rsidRDefault="007A647B" w:rsidP="007A647B">
      <w:pPr>
        <w:jc w:val="both"/>
        <w:rPr>
          <w:rFonts w:ascii="Quicksand Regular" w:hAnsi="Quicksand Regular"/>
          <w:b/>
          <w:bCs/>
          <w:color w:val="002D72"/>
          <w:sz w:val="22"/>
          <w:szCs w:val="22"/>
          <w:lang w:val="pl-PL"/>
        </w:rPr>
      </w:pPr>
      <w:r w:rsidRPr="007A647B">
        <w:rPr>
          <w:rFonts w:ascii="Quicksand Regular" w:hAnsi="Quicksand Regular"/>
          <w:b/>
          <w:bCs/>
          <w:color w:val="002D72"/>
          <w:sz w:val="22"/>
          <w:szCs w:val="22"/>
          <w:lang w:val="pl-PL"/>
        </w:rPr>
        <w:t>W trakcie Festiwalu Designu w Madrycie, który potrwa przez cały luty 2020 roku, goście wydarzenia będą mieli okazję zapoznać się z</w:t>
      </w:r>
      <w:r w:rsidR="00BB7E08">
        <w:rPr>
          <w:rFonts w:ascii="Quicksand Regular" w:hAnsi="Quicksand Regular"/>
          <w:b/>
          <w:bCs/>
          <w:color w:val="002D72"/>
          <w:sz w:val="22"/>
          <w:szCs w:val="22"/>
          <w:lang w:val="pl-PL"/>
        </w:rPr>
        <w:t> </w:t>
      </w:r>
      <w:r w:rsidRPr="007A647B">
        <w:rPr>
          <w:rFonts w:ascii="Quicksand Regular" w:hAnsi="Quicksand Regular"/>
          <w:b/>
          <w:bCs/>
          <w:color w:val="002D72"/>
          <w:sz w:val="22"/>
          <w:szCs w:val="22"/>
          <w:lang w:val="pl-PL"/>
        </w:rPr>
        <w:t xml:space="preserve">wyjątkowymi gatunkami amerykańskiego drewna liściastego – tulipanowcem oraz czerwonym dębem amerykańskim. </w:t>
      </w:r>
      <w:r>
        <w:rPr>
          <w:rFonts w:ascii="Quicksand Regular" w:hAnsi="Quicksand Regular"/>
          <w:b/>
          <w:bCs/>
          <w:color w:val="002D72"/>
          <w:sz w:val="22"/>
          <w:szCs w:val="22"/>
          <w:lang w:val="pl-PL"/>
        </w:rPr>
        <w:t>Już o</w:t>
      </w:r>
      <w:r w:rsidR="00273150">
        <w:rPr>
          <w:rFonts w:ascii="Quicksand Regular" w:hAnsi="Quicksand Regular"/>
          <w:b/>
          <w:bCs/>
          <w:color w:val="002D72"/>
          <w:sz w:val="22"/>
          <w:szCs w:val="22"/>
          <w:lang w:val="pl-PL"/>
        </w:rPr>
        <w:t xml:space="preserve">d </w:t>
      </w:r>
      <w:r w:rsidR="00BB7E08">
        <w:rPr>
          <w:rFonts w:ascii="Quicksand Regular" w:hAnsi="Quicksand Regular"/>
          <w:b/>
          <w:bCs/>
          <w:color w:val="002D72"/>
          <w:sz w:val="22"/>
          <w:szCs w:val="22"/>
          <w:lang w:val="pl-PL"/>
        </w:rPr>
        <w:t>1 </w:t>
      </w:r>
      <w:r w:rsidR="00273150" w:rsidRPr="00273150">
        <w:rPr>
          <w:rFonts w:ascii="Quicksand Regular" w:hAnsi="Quicksand Regular"/>
          <w:b/>
          <w:bCs/>
          <w:color w:val="002D72"/>
          <w:sz w:val="22"/>
          <w:szCs w:val="22"/>
          <w:lang w:val="pl-PL"/>
        </w:rPr>
        <w:t xml:space="preserve">lutego 2020 roku </w:t>
      </w:r>
      <w:r w:rsidR="00273150">
        <w:rPr>
          <w:rFonts w:ascii="Quicksand Regular" w:hAnsi="Quicksand Regular"/>
          <w:b/>
          <w:bCs/>
          <w:color w:val="002D72"/>
          <w:sz w:val="22"/>
          <w:szCs w:val="22"/>
          <w:lang w:val="pl-PL"/>
        </w:rPr>
        <w:t xml:space="preserve">przez kolejne dwa tygodnie </w:t>
      </w:r>
      <w:r w:rsidR="00BB7E08">
        <w:rPr>
          <w:rFonts w:ascii="Quicksand Regular" w:hAnsi="Quicksand Regular"/>
          <w:b/>
          <w:bCs/>
          <w:color w:val="002D72"/>
          <w:sz w:val="22"/>
          <w:szCs w:val="22"/>
          <w:lang w:val="pl-PL"/>
        </w:rPr>
        <w:t xml:space="preserve">przy wejściu do </w:t>
      </w:r>
      <w:proofErr w:type="spellStart"/>
      <w:r w:rsidR="00BB7E08" w:rsidRPr="00BB7E08">
        <w:rPr>
          <w:rFonts w:ascii="Quicksand Regular" w:hAnsi="Quicksand Regular"/>
          <w:b/>
          <w:bCs/>
          <w:color w:val="002D72"/>
          <w:sz w:val="22"/>
          <w:szCs w:val="22"/>
          <w:lang w:val="pl-PL"/>
        </w:rPr>
        <w:t>Casa</w:t>
      </w:r>
      <w:proofErr w:type="spellEnd"/>
      <w:r w:rsidR="00BB7E08" w:rsidRPr="00BB7E08">
        <w:rPr>
          <w:rFonts w:ascii="Quicksand Regular" w:hAnsi="Quicksand Regular"/>
          <w:b/>
          <w:bCs/>
          <w:color w:val="002D72"/>
          <w:sz w:val="22"/>
          <w:szCs w:val="22"/>
          <w:lang w:val="pl-PL"/>
        </w:rPr>
        <w:t xml:space="preserve"> de </w:t>
      </w:r>
      <w:proofErr w:type="spellStart"/>
      <w:r w:rsidR="00BB7E08" w:rsidRPr="00BB7E08">
        <w:rPr>
          <w:rFonts w:ascii="Quicksand Regular" w:hAnsi="Quicksand Regular"/>
          <w:b/>
          <w:bCs/>
          <w:color w:val="002D72"/>
          <w:sz w:val="22"/>
          <w:szCs w:val="22"/>
          <w:lang w:val="pl-PL"/>
        </w:rPr>
        <w:t>Campo</w:t>
      </w:r>
      <w:proofErr w:type="spellEnd"/>
      <w:r w:rsidR="00BB7E08" w:rsidRPr="00BB7E08">
        <w:rPr>
          <w:rFonts w:ascii="Quicksand Regular" w:hAnsi="Quicksand Regular"/>
          <w:b/>
          <w:bCs/>
          <w:color w:val="002D72"/>
          <w:sz w:val="22"/>
          <w:szCs w:val="22"/>
          <w:lang w:val="pl-PL"/>
        </w:rPr>
        <w:t xml:space="preserve"> </w:t>
      </w:r>
      <w:r w:rsidR="00273150" w:rsidRPr="00273150">
        <w:rPr>
          <w:rFonts w:ascii="Quicksand Regular" w:hAnsi="Quicksand Regular"/>
          <w:b/>
          <w:bCs/>
          <w:color w:val="002D72"/>
          <w:sz w:val="22"/>
          <w:szCs w:val="22"/>
          <w:lang w:val="pl-PL"/>
        </w:rPr>
        <w:t>oglądać będzie można</w:t>
      </w:r>
      <w:r w:rsidR="00273150" w:rsidRPr="00273150">
        <w:rPr>
          <w:rFonts w:ascii="Quicksand Regular" w:hAnsi="Quicksand Regular"/>
          <w:b/>
          <w:bCs/>
          <w:i/>
          <w:color w:val="002D72"/>
          <w:sz w:val="22"/>
          <w:szCs w:val="22"/>
          <w:lang w:val="pl-PL"/>
        </w:rPr>
        <w:t xml:space="preserve"> MultiPly</w:t>
      </w:r>
      <w:r w:rsidR="00273150" w:rsidRPr="00273150">
        <w:rPr>
          <w:rFonts w:ascii="Quicksand Regular" w:hAnsi="Quicksand Regular"/>
          <w:b/>
          <w:bCs/>
          <w:color w:val="002D72"/>
          <w:sz w:val="22"/>
          <w:szCs w:val="22"/>
          <w:lang w:val="pl-PL"/>
        </w:rPr>
        <w:t>, ośmiometrowy, neutralny pod względem emisji dwutlenku węgla pawilon wykonany wyłącznie z dre</w:t>
      </w:r>
      <w:r w:rsidR="00880357">
        <w:rPr>
          <w:rFonts w:ascii="Quicksand Regular" w:hAnsi="Quicksand Regular"/>
          <w:b/>
          <w:bCs/>
          <w:color w:val="002D72"/>
          <w:sz w:val="22"/>
          <w:szCs w:val="22"/>
          <w:lang w:val="pl-PL"/>
        </w:rPr>
        <w:t>wna amerykańskiego tulipanowca.</w:t>
      </w:r>
      <w:r>
        <w:rPr>
          <w:rFonts w:ascii="Quicksand Regular" w:hAnsi="Quicksand Regular"/>
          <w:b/>
          <w:bCs/>
          <w:color w:val="002D72"/>
          <w:sz w:val="22"/>
          <w:szCs w:val="22"/>
          <w:lang w:val="pl-PL"/>
        </w:rPr>
        <w:t xml:space="preserve"> Odwiedzający będą ponadto mogli poznać f</w:t>
      </w:r>
      <w:r w:rsidRPr="00BA5B61">
        <w:rPr>
          <w:rFonts w:ascii="Quicksand Regular" w:hAnsi="Quicksand Regular"/>
          <w:b/>
          <w:bCs/>
          <w:color w:val="002D72"/>
          <w:sz w:val="22"/>
          <w:szCs w:val="22"/>
          <w:lang w:val="pl-PL"/>
        </w:rPr>
        <w:t xml:space="preserve">inałowe projekty konkursu </w:t>
      </w:r>
      <w:proofErr w:type="spellStart"/>
      <w:r w:rsidRPr="00273150">
        <w:rPr>
          <w:rFonts w:ascii="Quicksand Regular" w:hAnsi="Quicksand Regular"/>
          <w:b/>
          <w:bCs/>
          <w:i/>
          <w:color w:val="002D72"/>
          <w:sz w:val="22"/>
          <w:szCs w:val="22"/>
          <w:lang w:val="pl-PL"/>
        </w:rPr>
        <w:t>Toca</w:t>
      </w:r>
      <w:proofErr w:type="spellEnd"/>
      <w:r w:rsidRPr="00273150">
        <w:rPr>
          <w:rFonts w:ascii="Quicksand Regular" w:hAnsi="Quicksand Regular"/>
          <w:b/>
          <w:bCs/>
          <w:i/>
          <w:color w:val="002D72"/>
          <w:sz w:val="22"/>
          <w:szCs w:val="22"/>
          <w:lang w:val="pl-PL"/>
        </w:rPr>
        <w:t xml:space="preserve"> Madera</w:t>
      </w:r>
      <w:r>
        <w:rPr>
          <w:rFonts w:ascii="Quicksand Regular" w:hAnsi="Quicksand Regular"/>
          <w:b/>
          <w:bCs/>
          <w:i/>
          <w:color w:val="002D72"/>
          <w:sz w:val="22"/>
          <w:szCs w:val="22"/>
          <w:lang w:val="pl-PL"/>
        </w:rPr>
        <w:t xml:space="preserve"> (Dotknij dre</w:t>
      </w:r>
      <w:bookmarkStart w:id="0" w:name="_GoBack"/>
      <w:bookmarkEnd w:id="0"/>
      <w:r>
        <w:rPr>
          <w:rFonts w:ascii="Quicksand Regular" w:hAnsi="Quicksand Regular"/>
          <w:b/>
          <w:bCs/>
          <w:i/>
          <w:color w:val="002D72"/>
          <w:sz w:val="22"/>
          <w:szCs w:val="22"/>
          <w:lang w:val="pl-PL"/>
        </w:rPr>
        <w:t>wna)</w:t>
      </w:r>
      <w:r>
        <w:rPr>
          <w:rFonts w:ascii="Quicksand Regular" w:hAnsi="Quicksand Regular"/>
          <w:b/>
          <w:bCs/>
          <w:color w:val="002D72"/>
          <w:sz w:val="22"/>
          <w:szCs w:val="22"/>
          <w:lang w:val="pl-PL"/>
        </w:rPr>
        <w:t xml:space="preserve"> - </w:t>
      </w:r>
      <w:r w:rsidRPr="00273150">
        <w:rPr>
          <w:rFonts w:ascii="Quicksand Regular" w:hAnsi="Quicksand Regular"/>
          <w:b/>
          <w:bCs/>
          <w:color w:val="002D72"/>
          <w:sz w:val="22"/>
          <w:szCs w:val="22"/>
          <w:lang w:val="pl-PL"/>
        </w:rPr>
        <w:t>„</w:t>
      </w:r>
      <w:r>
        <w:rPr>
          <w:rFonts w:ascii="Quicksand Regular" w:hAnsi="Quicksand Regular"/>
          <w:b/>
          <w:bCs/>
          <w:color w:val="002D72"/>
          <w:sz w:val="22"/>
          <w:szCs w:val="22"/>
          <w:lang w:val="pl-PL"/>
        </w:rPr>
        <w:t>nieskończone przedmioty</w:t>
      </w:r>
      <w:r w:rsidRPr="00273150">
        <w:rPr>
          <w:rFonts w:ascii="Quicksand Regular" w:hAnsi="Quicksand Regular"/>
          <w:b/>
          <w:bCs/>
          <w:color w:val="002D72"/>
          <w:sz w:val="22"/>
          <w:szCs w:val="22"/>
          <w:lang w:val="pl-PL"/>
        </w:rPr>
        <w:t>”</w:t>
      </w:r>
      <w:r>
        <w:rPr>
          <w:rFonts w:ascii="Quicksand Regular" w:hAnsi="Quicksand Regular"/>
          <w:b/>
          <w:bCs/>
          <w:color w:val="002D72"/>
          <w:sz w:val="22"/>
          <w:szCs w:val="22"/>
          <w:lang w:val="pl-PL"/>
        </w:rPr>
        <w:t xml:space="preserve">, </w:t>
      </w:r>
      <w:r w:rsidRPr="00273150">
        <w:rPr>
          <w:rFonts w:ascii="Quicksand Regular" w:hAnsi="Quicksand Regular"/>
          <w:b/>
          <w:bCs/>
          <w:color w:val="002D72"/>
          <w:sz w:val="22"/>
          <w:szCs w:val="22"/>
          <w:lang w:val="pl-PL"/>
        </w:rPr>
        <w:t>które przetrwają próbę czasu</w:t>
      </w:r>
      <w:r>
        <w:rPr>
          <w:rFonts w:ascii="Quicksand Regular" w:hAnsi="Quicksand Regular"/>
          <w:b/>
          <w:bCs/>
          <w:color w:val="002D72"/>
          <w:sz w:val="22"/>
          <w:szCs w:val="22"/>
          <w:lang w:val="pl-PL"/>
        </w:rPr>
        <w:t xml:space="preserve">, </w:t>
      </w:r>
      <w:r w:rsidRPr="00273150">
        <w:rPr>
          <w:rFonts w:ascii="Quicksand Regular" w:hAnsi="Quicksand Regular"/>
          <w:b/>
          <w:bCs/>
          <w:color w:val="002D72"/>
          <w:sz w:val="22"/>
          <w:szCs w:val="22"/>
          <w:lang w:val="pl-PL"/>
        </w:rPr>
        <w:t>wykonane z czerwonego dębu amerykańskiego.</w:t>
      </w:r>
      <w:r w:rsidRPr="00BA5B61">
        <w:rPr>
          <w:rFonts w:ascii="Quicksand Regular" w:hAnsi="Quicksand Regular"/>
          <w:b/>
          <w:bCs/>
          <w:color w:val="002D72"/>
          <w:sz w:val="22"/>
          <w:szCs w:val="22"/>
          <w:lang w:val="pl-PL"/>
        </w:rPr>
        <w:t xml:space="preserve"> </w:t>
      </w:r>
      <w:r>
        <w:rPr>
          <w:rFonts w:ascii="Quicksand Regular" w:hAnsi="Quicksand Regular"/>
          <w:b/>
          <w:bCs/>
          <w:color w:val="002D72"/>
          <w:sz w:val="22"/>
          <w:szCs w:val="22"/>
          <w:lang w:val="pl-PL"/>
        </w:rPr>
        <w:t xml:space="preserve"> Partnerem wydarzenia jest Stowarzyszenie Handlowe</w:t>
      </w:r>
      <w:r w:rsidRPr="00723E7D">
        <w:rPr>
          <w:rFonts w:ascii="Quicksand Regular" w:hAnsi="Quicksand Regular"/>
          <w:b/>
          <w:bCs/>
          <w:color w:val="002D72"/>
          <w:sz w:val="22"/>
          <w:szCs w:val="22"/>
          <w:lang w:val="pl-PL"/>
        </w:rPr>
        <w:t xml:space="preserve"> Amerykańskiego Przemysłu Drewna Liściastego (American </w:t>
      </w:r>
      <w:proofErr w:type="spellStart"/>
      <w:r w:rsidRPr="00723E7D">
        <w:rPr>
          <w:rFonts w:ascii="Quicksand Regular" w:hAnsi="Quicksand Regular"/>
          <w:b/>
          <w:bCs/>
          <w:color w:val="002D72"/>
          <w:sz w:val="22"/>
          <w:szCs w:val="22"/>
          <w:lang w:val="pl-PL"/>
        </w:rPr>
        <w:t>Hardwood</w:t>
      </w:r>
      <w:proofErr w:type="spellEnd"/>
      <w:r w:rsidRPr="00723E7D">
        <w:rPr>
          <w:rFonts w:ascii="Quicksand Regular" w:hAnsi="Quicksand Regular"/>
          <w:b/>
          <w:bCs/>
          <w:color w:val="002D72"/>
          <w:sz w:val="22"/>
          <w:szCs w:val="22"/>
          <w:lang w:val="pl-PL"/>
        </w:rPr>
        <w:t xml:space="preserve"> Export </w:t>
      </w:r>
      <w:proofErr w:type="spellStart"/>
      <w:r w:rsidRPr="00723E7D">
        <w:rPr>
          <w:rFonts w:ascii="Quicksand Regular" w:hAnsi="Quicksand Regular"/>
          <w:b/>
          <w:bCs/>
          <w:color w:val="002D72"/>
          <w:sz w:val="22"/>
          <w:szCs w:val="22"/>
          <w:lang w:val="pl-PL"/>
        </w:rPr>
        <w:t>Council</w:t>
      </w:r>
      <w:proofErr w:type="spellEnd"/>
      <w:r w:rsidRPr="00723E7D">
        <w:rPr>
          <w:rFonts w:ascii="Quicksand Regular" w:hAnsi="Quicksand Regular"/>
          <w:b/>
          <w:bCs/>
          <w:color w:val="002D72"/>
          <w:sz w:val="22"/>
          <w:szCs w:val="22"/>
          <w:lang w:val="pl-PL"/>
        </w:rPr>
        <w:t xml:space="preserve"> – AHEC)</w:t>
      </w:r>
      <w:r>
        <w:rPr>
          <w:rFonts w:ascii="Quicksand Regular" w:hAnsi="Quicksand Regular"/>
          <w:b/>
          <w:bCs/>
          <w:color w:val="002D72"/>
          <w:sz w:val="22"/>
          <w:szCs w:val="22"/>
          <w:lang w:val="pl-PL"/>
        </w:rPr>
        <w:t>.</w:t>
      </w:r>
    </w:p>
    <w:p w14:paraId="1A649E46" w14:textId="77777777" w:rsidR="007A647B" w:rsidRDefault="007A647B" w:rsidP="00273150">
      <w:pPr>
        <w:jc w:val="both"/>
        <w:rPr>
          <w:rFonts w:ascii="Quicksand Regular" w:hAnsi="Quicksand Regular"/>
          <w:b/>
          <w:bCs/>
          <w:color w:val="002D72"/>
          <w:sz w:val="22"/>
          <w:szCs w:val="22"/>
          <w:lang w:val="pl-PL"/>
        </w:rPr>
      </w:pPr>
    </w:p>
    <w:p w14:paraId="004C9CD7" w14:textId="708DE4DD" w:rsidR="00723E7D" w:rsidRPr="007A647B" w:rsidRDefault="007A647B" w:rsidP="00273150">
      <w:pPr>
        <w:jc w:val="both"/>
        <w:rPr>
          <w:rFonts w:ascii="Quicksand Regular" w:hAnsi="Quicksand Regular"/>
          <w:bCs/>
          <w:color w:val="002D72"/>
          <w:sz w:val="22"/>
          <w:szCs w:val="22"/>
          <w:lang w:val="pl-PL"/>
        </w:rPr>
      </w:pPr>
      <w:r w:rsidRPr="00273150">
        <w:rPr>
          <w:rFonts w:ascii="Quicksand Regular" w:hAnsi="Quicksand Regular"/>
          <w:bCs/>
          <w:color w:val="002D72"/>
          <w:sz w:val="22"/>
          <w:szCs w:val="22"/>
          <w:lang w:val="pl-PL"/>
        </w:rPr>
        <w:t>Trójwymiarowa</w:t>
      </w:r>
      <w:r w:rsidR="00BB7E08">
        <w:rPr>
          <w:rFonts w:ascii="Quicksand Regular" w:hAnsi="Quicksand Regular"/>
          <w:bCs/>
          <w:color w:val="002D72"/>
          <w:sz w:val="22"/>
          <w:szCs w:val="22"/>
          <w:lang w:val="pl-PL"/>
        </w:rPr>
        <w:t>, przypominająca labirynt</w:t>
      </w:r>
      <w:r w:rsidRPr="00273150">
        <w:rPr>
          <w:rFonts w:ascii="Quicksand Regular" w:hAnsi="Quicksand Regular"/>
          <w:bCs/>
          <w:color w:val="002D72"/>
          <w:sz w:val="22"/>
          <w:szCs w:val="22"/>
          <w:lang w:val="pl-PL"/>
        </w:rPr>
        <w:t xml:space="preserve"> konstrukcja </w:t>
      </w:r>
      <w:r w:rsidRPr="007A647B">
        <w:rPr>
          <w:rFonts w:ascii="Quicksand Regular" w:hAnsi="Quicksand Regular"/>
          <w:bCs/>
          <w:i/>
          <w:color w:val="002D72"/>
          <w:sz w:val="22"/>
          <w:szCs w:val="22"/>
          <w:lang w:val="pl-PL"/>
        </w:rPr>
        <w:t>MultiPly</w:t>
      </w:r>
      <w:r>
        <w:rPr>
          <w:rFonts w:ascii="Quicksand Regular" w:hAnsi="Quicksand Regular"/>
          <w:bCs/>
          <w:color w:val="002D72"/>
          <w:sz w:val="22"/>
          <w:szCs w:val="22"/>
          <w:lang w:val="pl-PL"/>
        </w:rPr>
        <w:t xml:space="preserve"> </w:t>
      </w:r>
      <w:r w:rsidRPr="00273150">
        <w:rPr>
          <w:rFonts w:ascii="Quicksand Regular" w:hAnsi="Quicksand Regular"/>
          <w:bCs/>
          <w:color w:val="002D72"/>
          <w:sz w:val="22"/>
          <w:szCs w:val="22"/>
          <w:lang w:val="pl-PL"/>
        </w:rPr>
        <w:t xml:space="preserve">wykonana została z elastycznego systemu 12 modułów </w:t>
      </w:r>
      <w:proofErr w:type="spellStart"/>
      <w:r w:rsidRPr="00273150">
        <w:rPr>
          <w:rFonts w:ascii="Quicksand Regular" w:hAnsi="Quicksand Regular"/>
          <w:bCs/>
          <w:color w:val="002D72"/>
          <w:sz w:val="22"/>
          <w:szCs w:val="22"/>
          <w:lang w:val="pl-PL"/>
        </w:rPr>
        <w:t>CLT</w:t>
      </w:r>
      <w:proofErr w:type="spellEnd"/>
      <w:r w:rsidRPr="00273150">
        <w:rPr>
          <w:rFonts w:ascii="Quicksand Regular" w:hAnsi="Quicksand Regular"/>
          <w:bCs/>
          <w:color w:val="002D72"/>
          <w:sz w:val="22"/>
          <w:szCs w:val="22"/>
          <w:lang w:val="pl-PL"/>
        </w:rPr>
        <w:t xml:space="preserve"> (drewna klejonego krzyżowo) z amerykańskiego tulipanowca; moduły zespojone są cyfrowo wykonanymi łącznikami, zupełnie jak meble gotowe do samodzielnego montażu.</w:t>
      </w:r>
      <w:r>
        <w:rPr>
          <w:rFonts w:ascii="Quicksand Regular" w:hAnsi="Quicksand Regular"/>
          <w:bCs/>
          <w:color w:val="002D72"/>
          <w:sz w:val="22"/>
          <w:szCs w:val="22"/>
          <w:lang w:val="pl-PL"/>
        </w:rPr>
        <w:t xml:space="preserve"> Co ważne, </w:t>
      </w:r>
      <w:r w:rsidRPr="00273150">
        <w:rPr>
          <w:rFonts w:ascii="Quicksand Regular" w:hAnsi="Quicksand Regular"/>
          <w:bCs/>
          <w:color w:val="002D72"/>
          <w:sz w:val="22"/>
          <w:szCs w:val="22"/>
          <w:lang w:val="pl-PL"/>
        </w:rPr>
        <w:t>32 m</w:t>
      </w:r>
      <w:r w:rsidRPr="00273150">
        <w:rPr>
          <w:rFonts w:ascii="Quicksand Regular" w:hAnsi="Quicksand Regular"/>
          <w:bCs/>
          <w:color w:val="002D72"/>
          <w:sz w:val="22"/>
          <w:szCs w:val="22"/>
          <w:vertAlign w:val="superscript"/>
          <w:lang w:val="pl-PL"/>
        </w:rPr>
        <w:t>3</w:t>
      </w:r>
      <w:r w:rsidRPr="00273150">
        <w:rPr>
          <w:rFonts w:ascii="Quicksand Regular" w:hAnsi="Quicksand Regular"/>
          <w:bCs/>
          <w:color w:val="002D72"/>
          <w:sz w:val="22"/>
          <w:szCs w:val="22"/>
          <w:lang w:val="pl-PL"/>
        </w:rPr>
        <w:t xml:space="preserve"> tulipanowca użytego do produkcji </w:t>
      </w:r>
      <w:r w:rsidRPr="00273150">
        <w:rPr>
          <w:rFonts w:ascii="Quicksand Regular" w:hAnsi="Quicksand Regular"/>
          <w:bCs/>
          <w:i/>
          <w:color w:val="002D72"/>
          <w:sz w:val="22"/>
          <w:szCs w:val="22"/>
          <w:lang w:val="pl-PL"/>
        </w:rPr>
        <w:t>MultiPly</w:t>
      </w:r>
      <w:r w:rsidRPr="00273150">
        <w:rPr>
          <w:rFonts w:ascii="Quicksand Regular" w:hAnsi="Quicksand Regular"/>
          <w:bCs/>
          <w:color w:val="002D72"/>
          <w:sz w:val="22"/>
          <w:szCs w:val="22"/>
          <w:lang w:val="pl-PL"/>
        </w:rPr>
        <w:t xml:space="preserve"> jest magazynem dla 22 ton dwutlenku węgla</w:t>
      </w:r>
      <w:r>
        <w:rPr>
          <w:rFonts w:ascii="Quicksand Regular" w:hAnsi="Quicksand Regular"/>
          <w:bCs/>
          <w:color w:val="002D72"/>
          <w:sz w:val="22"/>
          <w:szCs w:val="22"/>
          <w:lang w:val="pl-PL"/>
        </w:rPr>
        <w:t>, a </w:t>
      </w:r>
      <w:r w:rsidRPr="00273150">
        <w:rPr>
          <w:rFonts w:ascii="Quicksand Regular" w:hAnsi="Quicksand Regular"/>
          <w:bCs/>
          <w:color w:val="002D72"/>
          <w:sz w:val="22"/>
          <w:szCs w:val="22"/>
          <w:lang w:val="pl-PL"/>
        </w:rPr>
        <w:t>ilość zużytego do budowy tej konstrukcji surowca została zastąpiona naturalnym przyrostem w </w:t>
      </w:r>
      <w:r>
        <w:rPr>
          <w:rFonts w:ascii="Quicksand Regular" w:hAnsi="Quicksand Regular"/>
          <w:bCs/>
          <w:color w:val="002D72"/>
          <w:sz w:val="22"/>
          <w:szCs w:val="22"/>
          <w:lang w:val="pl-PL"/>
        </w:rPr>
        <w:t>amerykańskich lasach w </w:t>
      </w:r>
      <w:r w:rsidRPr="00273150">
        <w:rPr>
          <w:rFonts w:ascii="Quicksand Regular" w:hAnsi="Quicksand Regular"/>
          <w:bCs/>
          <w:color w:val="002D72"/>
          <w:sz w:val="22"/>
          <w:szCs w:val="22"/>
          <w:lang w:val="pl-PL"/>
        </w:rPr>
        <w:t>czasie krótszym niż dwie minuty.</w:t>
      </w:r>
      <w:r>
        <w:rPr>
          <w:rFonts w:ascii="Quicksand Regular" w:hAnsi="Quicksand Regular"/>
          <w:bCs/>
          <w:color w:val="002D72"/>
          <w:sz w:val="22"/>
          <w:szCs w:val="22"/>
          <w:lang w:val="pl-PL"/>
        </w:rPr>
        <w:t xml:space="preserve"> </w:t>
      </w:r>
      <w:r w:rsidR="00273150" w:rsidRPr="007A647B">
        <w:rPr>
          <w:rFonts w:ascii="Quicksand Regular" w:hAnsi="Quicksand Regular"/>
          <w:bCs/>
          <w:color w:val="002D72"/>
          <w:sz w:val="22"/>
          <w:szCs w:val="22"/>
          <w:lang w:val="pl-PL"/>
        </w:rPr>
        <w:t xml:space="preserve">Instalacja stanowi odpowiedź na dwa największe wyzwania naszych czasów: rosnące problemy mieszkalnictwa i pilną potrzebę walki ze zmianami klimatu. </w:t>
      </w:r>
    </w:p>
    <w:p w14:paraId="4C691F3B" w14:textId="77777777" w:rsidR="00273150" w:rsidRDefault="00273150" w:rsidP="00273150">
      <w:pPr>
        <w:jc w:val="both"/>
        <w:rPr>
          <w:rFonts w:ascii="Quicksand Regular" w:hAnsi="Quicksand Regular"/>
          <w:bCs/>
          <w:color w:val="002D72"/>
          <w:sz w:val="22"/>
          <w:szCs w:val="22"/>
          <w:lang w:val="pl-PL"/>
        </w:rPr>
      </w:pPr>
    </w:p>
    <w:p w14:paraId="3487AE58" w14:textId="77777777" w:rsidR="00273150" w:rsidRDefault="00273150" w:rsidP="00273150">
      <w:pPr>
        <w:jc w:val="both"/>
        <w:rPr>
          <w:rFonts w:ascii="Quicksand Regular" w:hAnsi="Quicksand Regular"/>
          <w:bCs/>
          <w:color w:val="002D72"/>
          <w:sz w:val="22"/>
          <w:szCs w:val="22"/>
          <w:lang w:val="pl-PL"/>
        </w:rPr>
      </w:pPr>
      <w:r w:rsidRPr="00FA5010">
        <w:rPr>
          <w:rFonts w:ascii="Quicksand" w:eastAsia="Calibri" w:hAnsi="Quicksand" w:cs="Arial"/>
          <w:bCs/>
          <w:noProof/>
          <w:color w:val="595959" w:themeColor="text1" w:themeTint="A6"/>
          <w:sz w:val="22"/>
          <w:szCs w:val="20"/>
          <w:u w:color="7F7F7F" w:themeColor="text1" w:themeTint="80"/>
          <w:lang w:val="pl-PL" w:eastAsia="pl-PL"/>
        </w:rPr>
        <w:lastRenderedPageBreak/>
        <w:drawing>
          <wp:inline distT="0" distB="0" distL="0" distR="0" wp14:anchorId="54539746" wp14:editId="16EA45E2">
            <wp:extent cx="4432935" cy="2366010"/>
            <wp:effectExtent l="0" t="0" r="5715" b="0"/>
            <wp:docPr id="7" name="Picture 4" descr="A picture containing outdoor, ground, tree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15_cercan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935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06B74" w14:textId="77777777" w:rsidR="00273150" w:rsidRDefault="00273150" w:rsidP="00273150">
      <w:pPr>
        <w:jc w:val="both"/>
        <w:rPr>
          <w:rFonts w:ascii="Quicksand Regular" w:hAnsi="Quicksand Regular"/>
          <w:bCs/>
          <w:color w:val="002D72"/>
          <w:sz w:val="22"/>
          <w:szCs w:val="22"/>
          <w:lang w:val="pl-PL"/>
        </w:rPr>
      </w:pPr>
    </w:p>
    <w:p w14:paraId="18D70643" w14:textId="1FE5A883" w:rsidR="00273150" w:rsidRPr="008821A5" w:rsidRDefault="007A647B" w:rsidP="00273150">
      <w:pPr>
        <w:jc w:val="both"/>
        <w:rPr>
          <w:rFonts w:ascii="Quicksand Regular" w:hAnsi="Quicksand Regular"/>
          <w:bCs/>
          <w:color w:val="002D72"/>
          <w:sz w:val="22"/>
          <w:szCs w:val="22"/>
          <w:lang w:val="pl-PL"/>
        </w:rPr>
      </w:pPr>
      <w:r>
        <w:rPr>
          <w:rFonts w:ascii="Quicksand Regular" w:hAnsi="Quicksand Regular"/>
          <w:bCs/>
          <w:i/>
          <w:color w:val="002D72"/>
          <w:sz w:val="22"/>
          <w:szCs w:val="22"/>
          <w:lang w:val="pl-PL"/>
        </w:rPr>
        <w:t xml:space="preserve">– Głównym </w:t>
      </w:r>
      <w:r w:rsidR="00273150" w:rsidRPr="008821A5">
        <w:rPr>
          <w:rFonts w:ascii="Quicksand Regular" w:hAnsi="Quicksand Regular"/>
          <w:bCs/>
          <w:i/>
          <w:color w:val="002D72"/>
          <w:sz w:val="22"/>
          <w:szCs w:val="22"/>
          <w:lang w:val="pl-PL"/>
        </w:rPr>
        <w:t xml:space="preserve">celem tego projektu jest wywołanie publicznej dyskusji na temat tego, w jaki sposób można sprostać wyzwaniom środowiskowym, wdrażając innowacyjne i przystępne cenowo budownictwo </w:t>
      </w:r>
      <w:r w:rsidR="00273150" w:rsidRPr="008821A5">
        <w:rPr>
          <w:rFonts w:ascii="Quicksand Regular" w:hAnsi="Quicksand Regular"/>
          <w:bCs/>
          <w:color w:val="002D72"/>
          <w:sz w:val="22"/>
          <w:szCs w:val="22"/>
          <w:lang w:val="pl-PL"/>
        </w:rPr>
        <w:t xml:space="preserve">– </w:t>
      </w:r>
      <w:r w:rsidR="00273150" w:rsidRPr="00273150">
        <w:rPr>
          <w:rFonts w:ascii="Quicksand Regular" w:hAnsi="Quicksand Regular"/>
          <w:bCs/>
          <w:color w:val="002D72"/>
          <w:sz w:val="22"/>
          <w:szCs w:val="22"/>
          <w:lang w:val="pl-PL"/>
        </w:rPr>
        <w:t>powiedział Andrew Waugh, współzałożyc</w:t>
      </w:r>
      <w:r w:rsidR="00723E7D">
        <w:rPr>
          <w:rFonts w:ascii="Quicksand Regular" w:hAnsi="Quicksand Regular"/>
          <w:bCs/>
          <w:color w:val="002D72"/>
          <w:sz w:val="22"/>
          <w:szCs w:val="22"/>
          <w:lang w:val="pl-PL"/>
        </w:rPr>
        <w:t xml:space="preserve">iel Waugh Thistleton Architects, </w:t>
      </w:r>
      <w:r w:rsidR="00273150" w:rsidRPr="00273150">
        <w:rPr>
          <w:rFonts w:ascii="Quicksand Regular" w:hAnsi="Quicksand Regular"/>
          <w:bCs/>
          <w:color w:val="002D72"/>
          <w:sz w:val="22"/>
          <w:szCs w:val="22"/>
          <w:lang w:val="pl-PL"/>
        </w:rPr>
        <w:t>studia, które od</w:t>
      </w:r>
      <w:r w:rsidR="00273150">
        <w:rPr>
          <w:rFonts w:ascii="Quicksand Regular" w:hAnsi="Quicksand Regular"/>
          <w:bCs/>
          <w:color w:val="002D72"/>
          <w:sz w:val="22"/>
          <w:szCs w:val="22"/>
          <w:lang w:val="pl-PL"/>
        </w:rPr>
        <w:t xml:space="preserve">powiada za projekt i </w:t>
      </w:r>
      <w:r w:rsidR="008821A5">
        <w:rPr>
          <w:rFonts w:ascii="Quicksand Regular" w:hAnsi="Quicksand Regular"/>
          <w:bCs/>
          <w:color w:val="002D72"/>
          <w:sz w:val="22"/>
          <w:szCs w:val="22"/>
          <w:lang w:val="pl-PL"/>
        </w:rPr>
        <w:t xml:space="preserve">od </w:t>
      </w:r>
      <w:r w:rsidR="008821A5" w:rsidRPr="00273150">
        <w:rPr>
          <w:rFonts w:ascii="Quicksand Regular" w:hAnsi="Quicksand Regular"/>
          <w:bCs/>
          <w:color w:val="002D72"/>
          <w:sz w:val="22"/>
          <w:szCs w:val="22"/>
          <w:lang w:val="pl-PL"/>
        </w:rPr>
        <w:t>dziesięcioleci</w:t>
      </w:r>
      <w:r w:rsidR="00273150" w:rsidRPr="00273150">
        <w:rPr>
          <w:rFonts w:ascii="Quicksand Regular" w:hAnsi="Quicksand Regular"/>
          <w:bCs/>
          <w:color w:val="002D72"/>
          <w:sz w:val="22"/>
          <w:szCs w:val="22"/>
          <w:lang w:val="pl-PL"/>
        </w:rPr>
        <w:t xml:space="preserve"> przoduje w budownictwie drewnianym. </w:t>
      </w:r>
      <w:r w:rsidR="00273150" w:rsidRPr="008821A5">
        <w:rPr>
          <w:rFonts w:ascii="Quicksand Regular" w:hAnsi="Quicksand Regular"/>
          <w:bCs/>
          <w:color w:val="002D72"/>
          <w:sz w:val="22"/>
          <w:szCs w:val="22"/>
          <w:lang w:val="pl-PL"/>
        </w:rPr>
        <w:t xml:space="preserve">– </w:t>
      </w:r>
      <w:r w:rsidR="00273150" w:rsidRPr="008821A5">
        <w:rPr>
          <w:rFonts w:ascii="Quicksand Regular" w:hAnsi="Quicksand Regular"/>
          <w:bCs/>
          <w:i/>
          <w:color w:val="002D72"/>
          <w:sz w:val="22"/>
          <w:szCs w:val="22"/>
          <w:lang w:val="pl-PL"/>
        </w:rPr>
        <w:t>Na rynku panuje kryzys w dziedzinie mieszkalnictwa oraz emisji CO</w:t>
      </w:r>
      <w:r w:rsidR="00273150" w:rsidRPr="008821A5">
        <w:rPr>
          <w:rFonts w:ascii="Quicksand Regular" w:hAnsi="Quicksand Regular"/>
          <w:bCs/>
          <w:i/>
          <w:color w:val="002D72"/>
          <w:sz w:val="22"/>
          <w:szCs w:val="22"/>
          <w:vertAlign w:val="subscript"/>
          <w:lang w:val="pl-PL"/>
        </w:rPr>
        <w:t>2</w:t>
      </w:r>
      <w:r w:rsidR="00273150" w:rsidRPr="008821A5">
        <w:rPr>
          <w:rFonts w:ascii="Quicksand Regular" w:hAnsi="Quicksand Regular"/>
          <w:bCs/>
          <w:i/>
          <w:color w:val="002D72"/>
          <w:sz w:val="22"/>
          <w:szCs w:val="22"/>
          <w:lang w:val="pl-PL"/>
        </w:rPr>
        <w:t>, dlatego uważamy, że budownictwo z w</w:t>
      </w:r>
      <w:r w:rsidR="00723E7D" w:rsidRPr="008821A5">
        <w:rPr>
          <w:rFonts w:ascii="Quicksand Regular" w:hAnsi="Quicksand Regular"/>
          <w:bCs/>
          <w:i/>
          <w:color w:val="002D72"/>
          <w:sz w:val="22"/>
          <w:szCs w:val="22"/>
          <w:lang w:val="pl-PL"/>
        </w:rPr>
        <w:t>ykorzystaniem wszechstronnych i </w:t>
      </w:r>
      <w:r w:rsidR="00273150" w:rsidRPr="008821A5">
        <w:rPr>
          <w:rFonts w:ascii="Quicksand Regular" w:hAnsi="Quicksand Regular"/>
          <w:bCs/>
          <w:i/>
          <w:color w:val="002D72"/>
          <w:sz w:val="22"/>
          <w:szCs w:val="22"/>
          <w:lang w:val="pl-PL"/>
        </w:rPr>
        <w:t xml:space="preserve">zrównoważonych materiałów, takich jak tulipanowiec, jest ważnym sposobem na rozwiązanie tych problemów – </w:t>
      </w:r>
      <w:r w:rsidR="00273150" w:rsidRPr="008821A5">
        <w:rPr>
          <w:rFonts w:ascii="Quicksand Regular" w:hAnsi="Quicksand Regular"/>
          <w:bCs/>
          <w:color w:val="002D72"/>
          <w:sz w:val="22"/>
          <w:szCs w:val="22"/>
          <w:lang w:val="pl-PL"/>
        </w:rPr>
        <w:t>dodał Andrew Waugh</w:t>
      </w:r>
      <w:r w:rsidR="00273150" w:rsidRPr="008821A5">
        <w:rPr>
          <w:rFonts w:ascii="Quicksand Regular" w:hAnsi="Quicksand Regular"/>
          <w:bCs/>
          <w:i/>
          <w:color w:val="002D72"/>
          <w:sz w:val="22"/>
          <w:szCs w:val="22"/>
          <w:lang w:val="pl-PL"/>
        </w:rPr>
        <w:t>.</w:t>
      </w:r>
    </w:p>
    <w:p w14:paraId="4F78C775" w14:textId="77777777" w:rsidR="00273150" w:rsidRDefault="00273150" w:rsidP="00273150">
      <w:pPr>
        <w:jc w:val="both"/>
        <w:rPr>
          <w:rFonts w:ascii="Quicksand Regular" w:hAnsi="Quicksand Regular"/>
          <w:bCs/>
          <w:color w:val="002D72"/>
          <w:sz w:val="22"/>
          <w:szCs w:val="22"/>
          <w:lang w:val="pl-PL"/>
        </w:rPr>
      </w:pPr>
    </w:p>
    <w:p w14:paraId="375A307D" w14:textId="77777777" w:rsidR="007A647B" w:rsidRDefault="007A647B" w:rsidP="001B7884">
      <w:pPr>
        <w:jc w:val="both"/>
      </w:pPr>
      <w:r w:rsidRPr="007A647B">
        <w:rPr>
          <w:rFonts w:ascii="Quicksand Regular" w:hAnsi="Quicksand Regular"/>
          <w:bCs/>
          <w:color w:val="002D72"/>
          <w:sz w:val="22"/>
          <w:szCs w:val="22"/>
          <w:lang w:val="pl-PL"/>
        </w:rPr>
        <w:t>Więcej informacji na stronie organizatora</w:t>
      </w:r>
      <w:r>
        <w:rPr>
          <w:rFonts w:ascii="Quicksand Regular" w:hAnsi="Quicksand Regular"/>
          <w:bCs/>
          <w:color w:val="002D72"/>
          <w:sz w:val="22"/>
          <w:szCs w:val="22"/>
          <w:lang w:val="pl-PL"/>
        </w:rPr>
        <w:t xml:space="preserve">: </w:t>
      </w:r>
    </w:p>
    <w:p w14:paraId="6A1AAE30" w14:textId="1A02F824" w:rsidR="001B7884" w:rsidRDefault="00880357" w:rsidP="001B7884">
      <w:pPr>
        <w:jc w:val="both"/>
        <w:rPr>
          <w:rFonts w:ascii="Quicksand Regular" w:hAnsi="Quicksand Regular"/>
          <w:bCs/>
          <w:color w:val="002D72"/>
          <w:sz w:val="22"/>
          <w:szCs w:val="22"/>
          <w:lang w:val="pl-PL"/>
        </w:rPr>
      </w:pPr>
      <w:hyperlink r:id="rId10" w:history="1">
        <w:r w:rsidR="001B7884" w:rsidRPr="001B7884">
          <w:rPr>
            <w:rStyle w:val="Hipercze"/>
            <w:rFonts w:ascii="Quicksand Regular" w:hAnsi="Quicksand Regular"/>
            <w:bCs/>
            <w:sz w:val="22"/>
            <w:szCs w:val="22"/>
          </w:rPr>
          <w:t>https://madriddesignfestival.com/actividad/multiply-ahec/</w:t>
        </w:r>
      </w:hyperlink>
    </w:p>
    <w:p w14:paraId="50CFC4B2" w14:textId="77777777" w:rsidR="001B7884" w:rsidRDefault="001B7884" w:rsidP="00273150">
      <w:pPr>
        <w:jc w:val="both"/>
        <w:rPr>
          <w:rFonts w:ascii="Quicksand Regular" w:hAnsi="Quicksand Regular"/>
          <w:bCs/>
          <w:color w:val="002D72"/>
          <w:sz w:val="22"/>
          <w:szCs w:val="22"/>
          <w:lang w:val="pl-PL"/>
        </w:rPr>
      </w:pPr>
    </w:p>
    <w:p w14:paraId="45B18942" w14:textId="0858D4DB" w:rsidR="007A647B" w:rsidRDefault="007A647B" w:rsidP="00273150">
      <w:pPr>
        <w:jc w:val="both"/>
        <w:rPr>
          <w:rFonts w:ascii="Quicksand Regular" w:hAnsi="Quicksand Regular"/>
          <w:b/>
          <w:bCs/>
          <w:color w:val="002D72"/>
          <w:sz w:val="22"/>
          <w:szCs w:val="22"/>
          <w:lang w:val="pl-PL"/>
        </w:rPr>
      </w:pPr>
      <w:r>
        <w:rPr>
          <w:rFonts w:ascii="Quicksand Regular" w:hAnsi="Quicksand Regular"/>
          <w:b/>
          <w:bCs/>
          <w:color w:val="002D72"/>
          <w:sz w:val="22"/>
          <w:szCs w:val="22"/>
          <w:lang w:val="pl-PL"/>
        </w:rPr>
        <w:t>Dotknij drewna</w:t>
      </w:r>
    </w:p>
    <w:p w14:paraId="52EA80DE" w14:textId="77777777" w:rsidR="007A647B" w:rsidRPr="007A647B" w:rsidRDefault="007A647B" w:rsidP="00273150">
      <w:pPr>
        <w:jc w:val="both"/>
        <w:rPr>
          <w:rFonts w:ascii="Quicksand Regular" w:hAnsi="Quicksand Regular"/>
          <w:b/>
          <w:bCs/>
          <w:color w:val="002D72"/>
          <w:sz w:val="22"/>
          <w:szCs w:val="22"/>
          <w:lang w:val="pl-PL"/>
        </w:rPr>
      </w:pPr>
    </w:p>
    <w:p w14:paraId="6511DAA2" w14:textId="0D44C82F" w:rsidR="00273150" w:rsidRDefault="00BB7E08" w:rsidP="00273150">
      <w:pPr>
        <w:jc w:val="both"/>
        <w:rPr>
          <w:rFonts w:ascii="Quicksand Regular" w:hAnsi="Quicksand Regular"/>
          <w:color w:val="002D72"/>
          <w:sz w:val="22"/>
          <w:szCs w:val="22"/>
          <w:lang w:val="pl-PL"/>
        </w:rPr>
      </w:pPr>
      <w:r>
        <w:rPr>
          <w:rFonts w:ascii="Quicksand Regular" w:hAnsi="Quicksand Regular"/>
          <w:bCs/>
          <w:color w:val="002D72"/>
          <w:sz w:val="22"/>
          <w:szCs w:val="22"/>
          <w:lang w:val="pl-PL"/>
        </w:rPr>
        <w:t xml:space="preserve">Podczas </w:t>
      </w:r>
      <w:r w:rsidR="00273150">
        <w:rPr>
          <w:rFonts w:ascii="Quicksand Regular" w:hAnsi="Quicksand Regular"/>
          <w:bCs/>
          <w:color w:val="002D72"/>
          <w:sz w:val="22"/>
          <w:szCs w:val="22"/>
          <w:lang w:val="pl-PL"/>
        </w:rPr>
        <w:t xml:space="preserve">lutowego </w:t>
      </w:r>
      <w:r w:rsidR="00273150" w:rsidRPr="00273150">
        <w:rPr>
          <w:rFonts w:ascii="Quicksand Regular" w:hAnsi="Quicksand Regular"/>
          <w:bCs/>
          <w:color w:val="002D72"/>
          <w:sz w:val="22"/>
          <w:szCs w:val="22"/>
          <w:lang w:val="pl-PL"/>
        </w:rPr>
        <w:t>Festiwalu Designu w Madrycie</w:t>
      </w:r>
      <w:r>
        <w:rPr>
          <w:rFonts w:ascii="Quicksand Regular" w:hAnsi="Quicksand Regular"/>
          <w:bCs/>
          <w:color w:val="002D72"/>
          <w:sz w:val="22"/>
          <w:szCs w:val="22"/>
          <w:lang w:val="pl-PL"/>
        </w:rPr>
        <w:t xml:space="preserve"> z</w:t>
      </w:r>
      <w:r w:rsidR="00723E7D">
        <w:rPr>
          <w:rFonts w:ascii="Quicksand Regular" w:hAnsi="Quicksand Regular"/>
          <w:bCs/>
          <w:color w:val="002D72"/>
          <w:sz w:val="22"/>
          <w:szCs w:val="22"/>
          <w:lang w:val="pl-PL"/>
        </w:rPr>
        <w:t>a</w:t>
      </w:r>
      <w:r w:rsidR="00273150" w:rsidRPr="00273150">
        <w:rPr>
          <w:rFonts w:ascii="Quicksand Regular" w:hAnsi="Quicksand Regular"/>
          <w:bCs/>
          <w:color w:val="002D72"/>
          <w:sz w:val="22"/>
          <w:szCs w:val="22"/>
          <w:lang w:val="pl-PL"/>
        </w:rPr>
        <w:t xml:space="preserve">prezentowane </w:t>
      </w:r>
      <w:r w:rsidR="00723E7D">
        <w:rPr>
          <w:rFonts w:ascii="Quicksand Regular" w:hAnsi="Quicksand Regular"/>
          <w:bCs/>
          <w:color w:val="002D72"/>
          <w:sz w:val="22"/>
          <w:szCs w:val="22"/>
          <w:lang w:val="pl-PL"/>
        </w:rPr>
        <w:t xml:space="preserve">zostaną także </w:t>
      </w:r>
      <w:r w:rsidR="00273150" w:rsidRPr="00273150">
        <w:rPr>
          <w:rFonts w:ascii="Quicksand Regular" w:hAnsi="Quicksand Regular"/>
          <w:bCs/>
          <w:color w:val="002D72"/>
          <w:sz w:val="22"/>
          <w:szCs w:val="22"/>
          <w:lang w:val="pl-PL"/>
        </w:rPr>
        <w:t xml:space="preserve">projekty finalistów konkursu </w:t>
      </w:r>
      <w:r w:rsidR="00273150" w:rsidRPr="00273150">
        <w:rPr>
          <w:rFonts w:ascii="Quicksand Regular" w:hAnsi="Quicksand Regular"/>
          <w:bCs/>
          <w:i/>
          <w:color w:val="002D72"/>
          <w:sz w:val="22"/>
          <w:szCs w:val="22"/>
          <w:lang w:val="pl-PL"/>
        </w:rPr>
        <w:t>Toca Madera (Dotknij drewna)</w:t>
      </w:r>
      <w:r w:rsidR="00273150" w:rsidRPr="00273150">
        <w:rPr>
          <w:rFonts w:ascii="Quicksand Regular" w:hAnsi="Quicksand Regular"/>
          <w:bCs/>
          <w:color w:val="002D72"/>
          <w:sz w:val="22"/>
          <w:szCs w:val="22"/>
          <w:lang w:val="pl-PL"/>
        </w:rPr>
        <w:t xml:space="preserve">, </w:t>
      </w:r>
      <w:r w:rsidR="00C85869">
        <w:rPr>
          <w:rFonts w:ascii="Quicksand Regular" w:hAnsi="Quicksand Regular"/>
          <w:bCs/>
          <w:color w:val="002D72"/>
          <w:sz w:val="22"/>
          <w:szCs w:val="22"/>
          <w:lang w:val="pl-PL"/>
        </w:rPr>
        <w:t xml:space="preserve">do którego początkowo zgłosiło się aż 184 młodych projektantów z całej Hiszpanii. 30 wybranych przez jury </w:t>
      </w:r>
      <w:r w:rsidR="00273150" w:rsidRPr="00273150">
        <w:rPr>
          <w:rFonts w:ascii="Quicksand Regular" w:hAnsi="Quicksand Regular"/>
          <w:bCs/>
          <w:color w:val="002D72"/>
          <w:sz w:val="22"/>
          <w:szCs w:val="22"/>
          <w:lang w:val="pl-PL"/>
        </w:rPr>
        <w:t>uczestn</w:t>
      </w:r>
      <w:r w:rsidR="00C85869">
        <w:rPr>
          <w:rFonts w:ascii="Quicksand Regular" w:hAnsi="Quicksand Regular"/>
          <w:bCs/>
          <w:color w:val="002D72"/>
          <w:sz w:val="22"/>
          <w:szCs w:val="22"/>
          <w:lang w:val="pl-PL"/>
        </w:rPr>
        <w:t xml:space="preserve">ików miało za zadanie zaprojektować i wykonać </w:t>
      </w:r>
      <w:r>
        <w:rPr>
          <w:rFonts w:ascii="Quicksand Regular" w:hAnsi="Quicksand Regular"/>
          <w:bCs/>
          <w:color w:val="002D72"/>
          <w:sz w:val="22"/>
          <w:szCs w:val="22"/>
          <w:lang w:val="pl-PL"/>
        </w:rPr>
        <w:t>z </w:t>
      </w:r>
      <w:r w:rsidR="00273150" w:rsidRPr="00273150">
        <w:rPr>
          <w:rFonts w:ascii="Quicksand Regular" w:hAnsi="Quicksand Regular"/>
          <w:bCs/>
          <w:color w:val="002D72"/>
          <w:sz w:val="22"/>
          <w:szCs w:val="22"/>
          <w:lang w:val="pl-PL"/>
        </w:rPr>
        <w:t>czerwonego dębu amerykańskiego „przedmioty nieskończone”, które przetrwają próbę czasu.</w:t>
      </w:r>
      <w:r w:rsidR="00273150">
        <w:rPr>
          <w:rFonts w:ascii="Quicksand Regular" w:hAnsi="Quicksand Regular"/>
          <w:bCs/>
          <w:color w:val="002D72"/>
          <w:sz w:val="22"/>
          <w:szCs w:val="22"/>
          <w:lang w:val="pl-PL"/>
        </w:rPr>
        <w:t xml:space="preserve"> </w:t>
      </w:r>
      <w:r w:rsidR="00A004C0" w:rsidRPr="00BA5B61">
        <w:rPr>
          <w:rFonts w:ascii="Quicksand Regular" w:hAnsi="Quicksand Regular"/>
          <w:color w:val="002D72"/>
          <w:sz w:val="22"/>
          <w:szCs w:val="22"/>
          <w:lang w:val="pl-PL"/>
        </w:rPr>
        <w:t xml:space="preserve">Wszystkie </w:t>
      </w:r>
      <w:r w:rsidR="00CE3D6E">
        <w:rPr>
          <w:rFonts w:ascii="Quicksand Regular" w:hAnsi="Quicksand Regular"/>
          <w:color w:val="002D72"/>
          <w:sz w:val="22"/>
          <w:szCs w:val="22"/>
          <w:lang w:val="pl-PL"/>
        </w:rPr>
        <w:t>z nich pow</w:t>
      </w:r>
      <w:r w:rsidR="00A004C0" w:rsidRPr="00BA5B61">
        <w:rPr>
          <w:rFonts w:ascii="Quicksand Regular" w:hAnsi="Quicksand Regular"/>
          <w:color w:val="002D72"/>
          <w:sz w:val="22"/>
          <w:szCs w:val="22"/>
          <w:lang w:val="pl-PL"/>
        </w:rPr>
        <w:t xml:space="preserve">stały </w:t>
      </w:r>
      <w:r>
        <w:rPr>
          <w:rFonts w:ascii="Quicksand Regular" w:hAnsi="Quicksand Regular"/>
          <w:color w:val="002D72"/>
          <w:sz w:val="22"/>
          <w:szCs w:val="22"/>
          <w:lang w:val="pl-PL"/>
        </w:rPr>
        <w:t>w </w:t>
      </w:r>
      <w:r w:rsidR="001B7884">
        <w:rPr>
          <w:rFonts w:ascii="Quicksand Regular" w:hAnsi="Quicksand Regular"/>
          <w:color w:val="002D72"/>
          <w:sz w:val="22"/>
          <w:szCs w:val="22"/>
          <w:lang w:val="pl-PL"/>
        </w:rPr>
        <w:t>warsztacie La Navarra w </w:t>
      </w:r>
      <w:proofErr w:type="spellStart"/>
      <w:r w:rsidR="00CE3D6E" w:rsidRPr="00BA5B61">
        <w:rPr>
          <w:rFonts w:ascii="Quicksand Regular" w:hAnsi="Quicksand Regular"/>
          <w:color w:val="002D72"/>
          <w:sz w:val="22"/>
          <w:szCs w:val="22"/>
          <w:lang w:val="pl-PL"/>
        </w:rPr>
        <w:t>Torrejón</w:t>
      </w:r>
      <w:proofErr w:type="spellEnd"/>
      <w:r w:rsidR="00CE3D6E" w:rsidRPr="00BA5B61">
        <w:rPr>
          <w:rFonts w:ascii="Quicksand Regular" w:hAnsi="Quicksand Regular"/>
          <w:color w:val="002D72"/>
          <w:sz w:val="22"/>
          <w:szCs w:val="22"/>
          <w:lang w:val="pl-PL"/>
        </w:rPr>
        <w:t xml:space="preserve"> de </w:t>
      </w:r>
      <w:proofErr w:type="spellStart"/>
      <w:r w:rsidR="00CE3D6E" w:rsidRPr="00BA5B61">
        <w:rPr>
          <w:rFonts w:ascii="Quicksand Regular" w:hAnsi="Quicksand Regular"/>
          <w:color w:val="002D72"/>
          <w:sz w:val="22"/>
          <w:szCs w:val="22"/>
          <w:lang w:val="pl-PL"/>
        </w:rPr>
        <w:t>Ardoz</w:t>
      </w:r>
      <w:proofErr w:type="spellEnd"/>
      <w:r w:rsidR="00CE3D6E" w:rsidRPr="00BA5B61">
        <w:rPr>
          <w:rFonts w:ascii="Quicksand Regular" w:hAnsi="Quicksand Regular"/>
          <w:color w:val="002D72"/>
          <w:sz w:val="22"/>
          <w:szCs w:val="22"/>
          <w:lang w:val="pl-PL"/>
        </w:rPr>
        <w:t xml:space="preserve"> w Madrycie</w:t>
      </w:r>
      <w:r>
        <w:rPr>
          <w:rFonts w:ascii="Quicksand Regular" w:hAnsi="Quicksand Regular"/>
          <w:color w:val="002D72"/>
          <w:sz w:val="22"/>
          <w:szCs w:val="22"/>
          <w:lang w:val="pl-PL"/>
        </w:rPr>
        <w:t>, a </w:t>
      </w:r>
      <w:r w:rsidR="00723E7D">
        <w:rPr>
          <w:rFonts w:ascii="Quicksand Regular" w:hAnsi="Quicksand Regular"/>
          <w:color w:val="002D72"/>
          <w:sz w:val="22"/>
          <w:szCs w:val="22"/>
          <w:lang w:val="pl-PL"/>
        </w:rPr>
        <w:t>surowiec do projektów dostarczyła firma AE Maderas</w:t>
      </w:r>
      <w:r w:rsidR="00273150">
        <w:rPr>
          <w:rFonts w:ascii="Quicksand Regular" w:hAnsi="Quicksand Regular"/>
          <w:color w:val="002D72"/>
          <w:sz w:val="22"/>
          <w:szCs w:val="22"/>
          <w:lang w:val="pl-PL"/>
        </w:rPr>
        <w:t>.</w:t>
      </w:r>
    </w:p>
    <w:p w14:paraId="2E1A0B45" w14:textId="77777777" w:rsidR="00273150" w:rsidRDefault="00273150" w:rsidP="00273150">
      <w:pPr>
        <w:jc w:val="both"/>
        <w:rPr>
          <w:rFonts w:ascii="Quicksand Regular" w:hAnsi="Quicksand Regular"/>
          <w:color w:val="002D72"/>
          <w:sz w:val="22"/>
          <w:szCs w:val="22"/>
          <w:lang w:val="pl-PL"/>
        </w:rPr>
      </w:pPr>
    </w:p>
    <w:p w14:paraId="6B29E827" w14:textId="22C075EA" w:rsidR="00273150" w:rsidRDefault="00273150" w:rsidP="00273150">
      <w:pPr>
        <w:jc w:val="both"/>
        <w:rPr>
          <w:rFonts w:ascii="Quicksand Regular" w:hAnsi="Quicksand Regular"/>
          <w:color w:val="002D72"/>
          <w:sz w:val="22"/>
          <w:szCs w:val="22"/>
          <w:lang w:val="pl-PL"/>
        </w:rPr>
      </w:pPr>
      <w:r>
        <w:rPr>
          <w:rFonts w:ascii="Quicksand Regular" w:hAnsi="Quicksand Regular"/>
          <w:color w:val="002D72"/>
          <w:sz w:val="22"/>
          <w:szCs w:val="22"/>
          <w:lang w:val="pl-PL"/>
        </w:rPr>
        <w:t xml:space="preserve">Wyróżnienie </w:t>
      </w:r>
      <w:r w:rsidR="00C85869">
        <w:rPr>
          <w:rFonts w:ascii="Quicksand Regular" w:hAnsi="Quicksand Regular"/>
          <w:color w:val="002D72"/>
          <w:sz w:val="22"/>
          <w:szCs w:val="22"/>
          <w:lang w:val="pl-PL"/>
        </w:rPr>
        <w:t xml:space="preserve">3 </w:t>
      </w:r>
      <w:r>
        <w:rPr>
          <w:rFonts w:ascii="Quicksand Regular" w:hAnsi="Quicksand Regular"/>
          <w:color w:val="002D72"/>
          <w:sz w:val="22"/>
          <w:szCs w:val="22"/>
          <w:lang w:val="pl-PL"/>
        </w:rPr>
        <w:t xml:space="preserve">finalistów konkursu stanowić będzie zwieńczenie długiego </w:t>
      </w:r>
      <w:r w:rsidRPr="00BA5B61">
        <w:rPr>
          <w:rFonts w:ascii="Quicksand Regular" w:hAnsi="Quicksand Regular"/>
          <w:color w:val="002D72"/>
          <w:sz w:val="22"/>
          <w:szCs w:val="22"/>
          <w:lang w:val="pl-PL"/>
        </w:rPr>
        <w:t xml:space="preserve">procesu, który </w:t>
      </w:r>
      <w:r>
        <w:rPr>
          <w:rFonts w:ascii="Quicksand Regular" w:hAnsi="Quicksand Regular"/>
          <w:color w:val="002D72"/>
          <w:sz w:val="22"/>
          <w:szCs w:val="22"/>
          <w:lang w:val="pl-PL"/>
        </w:rPr>
        <w:t>zapoczątkowała specjalna sesja poświęcona wprowadzeniu do projektu</w:t>
      </w:r>
      <w:r w:rsidRPr="00BA5B61">
        <w:rPr>
          <w:rFonts w:ascii="Quicksand Regular" w:hAnsi="Quicksand Regular"/>
          <w:color w:val="002D72"/>
          <w:sz w:val="22"/>
          <w:szCs w:val="22"/>
          <w:lang w:val="pl-PL"/>
        </w:rPr>
        <w:t xml:space="preserve">. </w:t>
      </w:r>
      <w:r>
        <w:rPr>
          <w:rFonts w:ascii="Quicksand Regular" w:hAnsi="Quicksand Regular"/>
          <w:color w:val="002D72"/>
          <w:sz w:val="22"/>
          <w:szCs w:val="22"/>
          <w:lang w:val="pl-PL"/>
        </w:rPr>
        <w:t xml:space="preserve">W jej trakcie </w:t>
      </w:r>
      <w:r w:rsidR="001B7884">
        <w:rPr>
          <w:rFonts w:ascii="Quicksand Regular" w:hAnsi="Quicksand Regular"/>
          <w:color w:val="002D72"/>
          <w:sz w:val="22"/>
          <w:szCs w:val="22"/>
          <w:lang w:val="pl-PL"/>
        </w:rPr>
        <w:t>uczestnicy zapoznali się z </w:t>
      </w:r>
      <w:r w:rsidRPr="00BA5B61">
        <w:rPr>
          <w:rFonts w:ascii="Quicksand Regular" w:hAnsi="Quicksand Regular"/>
          <w:color w:val="002D72"/>
          <w:sz w:val="22"/>
          <w:szCs w:val="22"/>
          <w:lang w:val="pl-PL"/>
        </w:rPr>
        <w:t xml:space="preserve">zasobami amerykańskich lasów liściastych, </w:t>
      </w:r>
      <w:r>
        <w:rPr>
          <w:rFonts w:ascii="Quicksand Regular" w:hAnsi="Quicksand Regular"/>
          <w:color w:val="002D72"/>
          <w:sz w:val="22"/>
          <w:szCs w:val="22"/>
          <w:lang w:val="pl-PL"/>
        </w:rPr>
        <w:t xml:space="preserve">zrównoważoną </w:t>
      </w:r>
      <w:r>
        <w:rPr>
          <w:rFonts w:ascii="Quicksand Regular" w:hAnsi="Quicksand Regular"/>
          <w:color w:val="002D72"/>
          <w:sz w:val="22"/>
          <w:szCs w:val="22"/>
          <w:lang w:val="pl-PL"/>
        </w:rPr>
        <w:lastRenderedPageBreak/>
        <w:t xml:space="preserve">gospodarką leśną, </w:t>
      </w:r>
      <w:r w:rsidRPr="00BA5B61">
        <w:rPr>
          <w:rFonts w:ascii="Quicksand Regular" w:hAnsi="Quicksand Regular"/>
          <w:color w:val="002D72"/>
          <w:sz w:val="22"/>
          <w:szCs w:val="22"/>
          <w:lang w:val="pl-PL"/>
        </w:rPr>
        <w:t xml:space="preserve">a także </w:t>
      </w:r>
      <w:r>
        <w:rPr>
          <w:rFonts w:ascii="Quicksand Regular" w:hAnsi="Quicksand Regular"/>
          <w:color w:val="002D72"/>
          <w:sz w:val="22"/>
          <w:szCs w:val="22"/>
          <w:lang w:val="pl-PL"/>
        </w:rPr>
        <w:t xml:space="preserve">poznali </w:t>
      </w:r>
      <w:r w:rsidRPr="00BA5B61">
        <w:rPr>
          <w:rFonts w:ascii="Quicksand Regular" w:hAnsi="Quicksand Regular"/>
          <w:color w:val="002D72"/>
          <w:sz w:val="22"/>
          <w:szCs w:val="22"/>
          <w:lang w:val="pl-PL"/>
        </w:rPr>
        <w:t>różn</w:t>
      </w:r>
      <w:r>
        <w:rPr>
          <w:rFonts w:ascii="Quicksand Regular" w:hAnsi="Quicksand Regular"/>
          <w:color w:val="002D72"/>
          <w:sz w:val="22"/>
          <w:szCs w:val="22"/>
          <w:lang w:val="pl-PL"/>
        </w:rPr>
        <w:t xml:space="preserve">e gatunki </w:t>
      </w:r>
      <w:r w:rsidRPr="00BA5B61">
        <w:rPr>
          <w:rFonts w:ascii="Quicksand Regular" w:hAnsi="Quicksand Regular"/>
          <w:color w:val="002D72"/>
          <w:sz w:val="22"/>
          <w:szCs w:val="22"/>
          <w:lang w:val="pl-PL"/>
        </w:rPr>
        <w:t>drewna liściastego</w:t>
      </w:r>
      <w:r>
        <w:rPr>
          <w:rFonts w:ascii="Quicksand Regular" w:hAnsi="Quicksand Regular"/>
          <w:color w:val="002D72"/>
          <w:sz w:val="22"/>
          <w:szCs w:val="22"/>
          <w:lang w:val="pl-PL"/>
        </w:rPr>
        <w:t xml:space="preserve"> pochodzące z kontynentu północnoamerykańskiego</w:t>
      </w:r>
      <w:r w:rsidRPr="00BA5B61">
        <w:rPr>
          <w:rFonts w:ascii="Quicksand Regular" w:hAnsi="Quicksand Regular"/>
          <w:color w:val="002D72"/>
          <w:sz w:val="22"/>
          <w:szCs w:val="22"/>
          <w:lang w:val="pl-PL"/>
        </w:rPr>
        <w:t xml:space="preserve">. </w:t>
      </w:r>
      <w:r w:rsidR="00BB7E08">
        <w:rPr>
          <w:rFonts w:ascii="Quicksand Regular" w:hAnsi="Quicksand Regular"/>
          <w:color w:val="002D72"/>
          <w:sz w:val="22"/>
          <w:szCs w:val="22"/>
          <w:lang w:val="pl-PL"/>
        </w:rPr>
        <w:t xml:space="preserve">Mieli ponadto okazję, aby bezpośrednio współpracować ze znanymi postaciami świata designu, takimi </w:t>
      </w:r>
      <w:r>
        <w:rPr>
          <w:rFonts w:ascii="Quicksand Regular" w:hAnsi="Quicksand Regular"/>
          <w:color w:val="002D72"/>
          <w:sz w:val="22"/>
          <w:szCs w:val="22"/>
          <w:lang w:val="pl-PL"/>
        </w:rPr>
        <w:t>jak brytyjski projektant i twórca mebli Sebastian Cox</w:t>
      </w:r>
      <w:r w:rsidRPr="00BA5B61">
        <w:rPr>
          <w:rFonts w:ascii="Quicksand Regular" w:hAnsi="Quicksand Regular"/>
          <w:color w:val="002D72"/>
          <w:sz w:val="22"/>
          <w:szCs w:val="22"/>
          <w:lang w:val="pl-PL"/>
        </w:rPr>
        <w:t xml:space="preserve">, </w:t>
      </w:r>
      <w:r>
        <w:rPr>
          <w:rFonts w:ascii="Quicksand Regular" w:hAnsi="Quicksand Regular"/>
          <w:color w:val="002D72"/>
          <w:sz w:val="22"/>
          <w:szCs w:val="22"/>
          <w:lang w:val="pl-PL"/>
        </w:rPr>
        <w:t xml:space="preserve">hiszpańska architektka </w:t>
      </w:r>
      <w:r w:rsidRPr="00BA5B61">
        <w:rPr>
          <w:rFonts w:ascii="Quicksand Regular" w:hAnsi="Quicksand Regular"/>
          <w:color w:val="002D72"/>
          <w:sz w:val="22"/>
          <w:szCs w:val="22"/>
          <w:lang w:val="pl-PL"/>
        </w:rPr>
        <w:t xml:space="preserve">Izaskun Chinchilla </w:t>
      </w:r>
      <w:r>
        <w:rPr>
          <w:rFonts w:ascii="Quicksand Regular" w:hAnsi="Quicksand Regular"/>
          <w:color w:val="002D72"/>
          <w:sz w:val="22"/>
          <w:szCs w:val="22"/>
          <w:lang w:val="pl-PL"/>
        </w:rPr>
        <w:t>z</w:t>
      </w:r>
      <w:r w:rsidR="001B7884">
        <w:rPr>
          <w:rFonts w:ascii="Quicksand Regular" w:hAnsi="Quicksand Regular"/>
          <w:color w:val="002D72"/>
          <w:sz w:val="22"/>
          <w:szCs w:val="22"/>
          <w:lang w:val="pl-PL"/>
        </w:rPr>
        <w:t>nana ze swojego zaangażowania w </w:t>
      </w:r>
      <w:r>
        <w:rPr>
          <w:rFonts w:ascii="Quicksand Regular" w:hAnsi="Quicksand Regular"/>
          <w:color w:val="002D72"/>
          <w:sz w:val="22"/>
          <w:szCs w:val="22"/>
          <w:lang w:val="pl-PL"/>
        </w:rPr>
        <w:t xml:space="preserve">zrównoważone projektowanie, czy hiszpański projektant mebli </w:t>
      </w:r>
      <w:r w:rsidRPr="00BA5B61">
        <w:rPr>
          <w:rFonts w:ascii="Quicksand Regular" w:hAnsi="Quicksand Regular"/>
          <w:color w:val="002D72"/>
          <w:sz w:val="22"/>
          <w:szCs w:val="22"/>
          <w:lang w:val="pl-PL"/>
        </w:rPr>
        <w:t xml:space="preserve">Antonio </w:t>
      </w:r>
      <w:proofErr w:type="spellStart"/>
      <w:r w:rsidRPr="00BA5B61">
        <w:rPr>
          <w:rFonts w:ascii="Quicksand Regular" w:hAnsi="Quicksand Regular"/>
          <w:color w:val="002D72"/>
          <w:sz w:val="22"/>
          <w:szCs w:val="22"/>
          <w:lang w:val="pl-PL"/>
        </w:rPr>
        <w:t>Serrano</w:t>
      </w:r>
      <w:proofErr w:type="spellEnd"/>
      <w:r w:rsidR="00BB7E08">
        <w:rPr>
          <w:rFonts w:ascii="Quicksand Regular" w:hAnsi="Quicksand Regular"/>
          <w:color w:val="002D72"/>
          <w:sz w:val="22"/>
          <w:szCs w:val="22"/>
          <w:lang w:val="pl-PL"/>
        </w:rPr>
        <w:t xml:space="preserve">. </w:t>
      </w:r>
    </w:p>
    <w:p w14:paraId="0301EACE" w14:textId="0B30522E" w:rsidR="00C97BD9" w:rsidRPr="00BA5B61" w:rsidRDefault="00C97BD9" w:rsidP="001D1616">
      <w:pPr>
        <w:rPr>
          <w:rFonts w:ascii="Quicksand Regular" w:hAnsi="Quicksand Regular"/>
          <w:color w:val="002D72"/>
          <w:sz w:val="22"/>
          <w:szCs w:val="22"/>
          <w:lang w:val="pl-PL"/>
        </w:rPr>
      </w:pPr>
    </w:p>
    <w:p w14:paraId="57CD725F" w14:textId="673B5F75" w:rsidR="00937454" w:rsidRPr="00BA5B61" w:rsidRDefault="00937454" w:rsidP="001D1616">
      <w:pPr>
        <w:rPr>
          <w:rFonts w:ascii="Quicksand Regular" w:hAnsi="Quicksand Regular"/>
          <w:color w:val="002D72"/>
          <w:sz w:val="22"/>
          <w:szCs w:val="22"/>
          <w:lang w:val="pl-PL"/>
        </w:rPr>
      </w:pPr>
      <w:r w:rsidRPr="00BA5B61">
        <w:rPr>
          <w:rFonts w:ascii="Quicksand Regular" w:hAnsi="Quicksand Regular"/>
          <w:noProof/>
          <w:color w:val="002D72"/>
          <w:sz w:val="22"/>
          <w:szCs w:val="22"/>
          <w:lang w:val="pl-PL" w:eastAsia="pl-PL"/>
        </w:rPr>
        <w:drawing>
          <wp:inline distT="0" distB="0" distL="0" distR="0" wp14:anchorId="6BC9F91F" wp14:editId="03DAD62A">
            <wp:extent cx="4432935" cy="2955290"/>
            <wp:effectExtent l="0" t="0" r="5715" b="0"/>
            <wp:docPr id="4" name="Picture 4" descr="A wooden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52TocaMadera_Fabricacion_HQ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935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24FB7" w14:textId="07980898" w:rsidR="001D1616" w:rsidRPr="00BA5B61" w:rsidRDefault="001D1616" w:rsidP="00A004C0">
      <w:pPr>
        <w:rPr>
          <w:rFonts w:ascii="Quicksand Regular" w:hAnsi="Quicksand Regular"/>
          <w:color w:val="002D72"/>
          <w:sz w:val="22"/>
          <w:szCs w:val="22"/>
          <w:lang w:val="pl-PL"/>
        </w:rPr>
      </w:pPr>
    </w:p>
    <w:p w14:paraId="538725A6" w14:textId="2B0FA058" w:rsidR="00294470" w:rsidRPr="00BA5B61" w:rsidRDefault="00292E6B" w:rsidP="00292E6B">
      <w:pPr>
        <w:jc w:val="both"/>
        <w:rPr>
          <w:rFonts w:ascii="Quicksand Regular" w:hAnsi="Quicksand Regular"/>
          <w:color w:val="002D72"/>
          <w:sz w:val="22"/>
          <w:szCs w:val="22"/>
          <w:lang w:val="pl-PL"/>
        </w:rPr>
      </w:pPr>
      <w:r>
        <w:rPr>
          <w:rFonts w:ascii="Quicksand Regular" w:hAnsi="Quicksand Regular"/>
          <w:color w:val="002D72"/>
          <w:sz w:val="22"/>
          <w:szCs w:val="22"/>
          <w:lang w:val="pl-PL"/>
        </w:rPr>
        <w:t xml:space="preserve">Do kolejnego etapu zakwalifikowano </w:t>
      </w:r>
      <w:r w:rsidR="00C81DBA" w:rsidRPr="00BA5B61">
        <w:rPr>
          <w:rFonts w:ascii="Quicksand Regular" w:hAnsi="Quicksand Regular"/>
          <w:color w:val="002D72"/>
          <w:sz w:val="22"/>
          <w:szCs w:val="22"/>
          <w:lang w:val="pl-PL"/>
        </w:rPr>
        <w:t xml:space="preserve">dwanaście projektów, które </w:t>
      </w:r>
      <w:r>
        <w:rPr>
          <w:rFonts w:ascii="Quicksand Regular" w:hAnsi="Quicksand Regular"/>
          <w:color w:val="002D72"/>
          <w:sz w:val="22"/>
          <w:szCs w:val="22"/>
          <w:lang w:val="pl-PL"/>
        </w:rPr>
        <w:t xml:space="preserve">poddane zostały dalszemu rozwojowi pod czujnym okiem </w:t>
      </w:r>
      <w:r w:rsidR="00C81DBA" w:rsidRPr="00BA5B61">
        <w:rPr>
          <w:rFonts w:ascii="Quicksand Regular" w:hAnsi="Quicksand Regular"/>
          <w:color w:val="002D72"/>
          <w:sz w:val="22"/>
          <w:szCs w:val="22"/>
          <w:lang w:val="pl-PL"/>
        </w:rPr>
        <w:t>Sebastian</w:t>
      </w:r>
      <w:r>
        <w:rPr>
          <w:rFonts w:ascii="Quicksand Regular" w:hAnsi="Quicksand Regular"/>
          <w:color w:val="002D72"/>
          <w:sz w:val="22"/>
          <w:szCs w:val="22"/>
          <w:lang w:val="pl-PL"/>
        </w:rPr>
        <w:t>a</w:t>
      </w:r>
      <w:r w:rsidR="00C81DBA" w:rsidRPr="00BA5B61">
        <w:rPr>
          <w:rFonts w:ascii="Quicksand Regular" w:hAnsi="Quicksand Regular"/>
          <w:color w:val="002D72"/>
          <w:sz w:val="22"/>
          <w:szCs w:val="22"/>
          <w:lang w:val="pl-PL"/>
        </w:rPr>
        <w:t xml:space="preserve"> Cox</w:t>
      </w:r>
      <w:r>
        <w:rPr>
          <w:rFonts w:ascii="Quicksand Regular" w:hAnsi="Quicksand Regular"/>
          <w:color w:val="002D72"/>
          <w:sz w:val="22"/>
          <w:szCs w:val="22"/>
          <w:lang w:val="pl-PL"/>
        </w:rPr>
        <w:t xml:space="preserve">a. </w:t>
      </w:r>
      <w:r w:rsidRPr="00BA5B61">
        <w:rPr>
          <w:rFonts w:ascii="Quicksand Regular" w:hAnsi="Quicksand Regular"/>
          <w:color w:val="002D72"/>
          <w:sz w:val="22"/>
          <w:szCs w:val="22"/>
          <w:lang w:val="pl-PL"/>
        </w:rPr>
        <w:t>M</w:t>
      </w:r>
      <w:r w:rsidR="00C81DBA" w:rsidRPr="00BA5B61">
        <w:rPr>
          <w:rFonts w:ascii="Quicksand Regular" w:hAnsi="Quicksand Regular"/>
          <w:color w:val="002D72"/>
          <w:sz w:val="22"/>
          <w:szCs w:val="22"/>
          <w:lang w:val="pl-PL"/>
        </w:rPr>
        <w:t>łody</w:t>
      </w:r>
      <w:r>
        <w:rPr>
          <w:rFonts w:ascii="Quicksand Regular" w:hAnsi="Quicksand Regular"/>
          <w:color w:val="002D72"/>
          <w:sz w:val="22"/>
          <w:szCs w:val="22"/>
          <w:lang w:val="pl-PL"/>
        </w:rPr>
        <w:t>m projektantom zapewnił wsparcie merytoryczne i praktyczne, które pozwolił</w:t>
      </w:r>
      <w:r w:rsidR="000D7873">
        <w:rPr>
          <w:rFonts w:ascii="Quicksand Regular" w:hAnsi="Quicksand Regular"/>
          <w:color w:val="002D72"/>
          <w:sz w:val="22"/>
          <w:szCs w:val="22"/>
          <w:lang w:val="pl-PL"/>
        </w:rPr>
        <w:t>o</w:t>
      </w:r>
      <w:r>
        <w:rPr>
          <w:rFonts w:ascii="Quicksand Regular" w:hAnsi="Quicksand Regular"/>
          <w:color w:val="002D72"/>
          <w:sz w:val="22"/>
          <w:szCs w:val="22"/>
          <w:lang w:val="pl-PL"/>
        </w:rPr>
        <w:t xml:space="preserve"> uzyskać możliwie najlepsze efekty ich pracy</w:t>
      </w:r>
      <w:r w:rsidR="00C81DBA" w:rsidRPr="00BA5B61">
        <w:rPr>
          <w:rFonts w:ascii="Quicksand Regular" w:hAnsi="Quicksand Regular"/>
          <w:color w:val="002D72"/>
          <w:sz w:val="22"/>
          <w:szCs w:val="22"/>
          <w:lang w:val="pl-PL"/>
        </w:rPr>
        <w:t>.</w:t>
      </w:r>
    </w:p>
    <w:p w14:paraId="1658F281" w14:textId="3C3CFF23" w:rsidR="001D1616" w:rsidRPr="00BA5B61" w:rsidRDefault="001D1616" w:rsidP="001D1616">
      <w:pPr>
        <w:rPr>
          <w:rFonts w:ascii="Quicksand Regular" w:hAnsi="Quicksand Regular"/>
          <w:color w:val="002D72"/>
          <w:sz w:val="22"/>
          <w:szCs w:val="22"/>
          <w:lang w:val="pl-PL"/>
        </w:rPr>
      </w:pPr>
    </w:p>
    <w:p w14:paraId="0B14BBDB" w14:textId="26FAED1B" w:rsidR="00937454" w:rsidRPr="00BA5B61" w:rsidRDefault="00937454" w:rsidP="001D1616">
      <w:pPr>
        <w:rPr>
          <w:rFonts w:ascii="Quicksand Regular" w:hAnsi="Quicksand Regular"/>
          <w:color w:val="002D72"/>
          <w:sz w:val="22"/>
          <w:szCs w:val="22"/>
          <w:lang w:val="pl-PL"/>
        </w:rPr>
      </w:pPr>
      <w:r w:rsidRPr="00BA5B61">
        <w:rPr>
          <w:rFonts w:ascii="Quicksand Regular" w:hAnsi="Quicksand Regular"/>
          <w:noProof/>
          <w:color w:val="002D72"/>
          <w:sz w:val="22"/>
          <w:szCs w:val="22"/>
          <w:lang w:val="pl-PL" w:eastAsia="pl-PL"/>
        </w:rPr>
        <w:lastRenderedPageBreak/>
        <w:drawing>
          <wp:inline distT="0" distB="0" distL="0" distR="0" wp14:anchorId="0366EB18" wp14:editId="7D56AF78">
            <wp:extent cx="4432935" cy="2955290"/>
            <wp:effectExtent l="0" t="0" r="5715" b="0"/>
            <wp:docPr id="6" name="Picture 6" descr="A picture containing person, indoor, table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88TocaMadera_Fabricacion_HQ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935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F4CEE" w14:textId="77777777" w:rsidR="00937454" w:rsidRPr="00BA5B61" w:rsidRDefault="00937454" w:rsidP="001D1616">
      <w:pPr>
        <w:rPr>
          <w:rFonts w:ascii="Quicksand Regular" w:hAnsi="Quicksand Regular"/>
          <w:color w:val="002D72"/>
          <w:sz w:val="22"/>
          <w:szCs w:val="22"/>
          <w:lang w:val="pl-PL"/>
        </w:rPr>
      </w:pPr>
    </w:p>
    <w:p w14:paraId="05715EF7" w14:textId="7A7FFACD" w:rsidR="00C81DBA" w:rsidRPr="00BA5B61" w:rsidRDefault="00292E6B" w:rsidP="00292E6B">
      <w:pPr>
        <w:jc w:val="both"/>
        <w:rPr>
          <w:rFonts w:ascii="Quicksand Regular" w:hAnsi="Quicksand Regular"/>
          <w:color w:val="002D72"/>
          <w:sz w:val="22"/>
          <w:szCs w:val="22"/>
          <w:lang w:val="pl-PL"/>
        </w:rPr>
      </w:pPr>
      <w:r>
        <w:rPr>
          <w:rFonts w:ascii="Quicksand Regular" w:hAnsi="Quicksand Regular"/>
          <w:color w:val="002D72"/>
          <w:sz w:val="22"/>
          <w:szCs w:val="22"/>
          <w:lang w:val="pl-PL"/>
        </w:rPr>
        <w:t>Po drugiej selekcji</w:t>
      </w:r>
      <w:r w:rsidR="00C81DBA" w:rsidRPr="00BA5B61">
        <w:rPr>
          <w:rFonts w:ascii="Quicksand Regular" w:hAnsi="Quicksand Regular"/>
          <w:color w:val="002D72"/>
          <w:sz w:val="22"/>
          <w:szCs w:val="22"/>
          <w:lang w:val="pl-PL"/>
        </w:rPr>
        <w:t xml:space="preserve"> projektanci </w:t>
      </w:r>
      <w:r>
        <w:rPr>
          <w:rFonts w:ascii="Quicksand Regular" w:hAnsi="Quicksand Regular"/>
          <w:color w:val="002D72"/>
          <w:sz w:val="22"/>
          <w:szCs w:val="22"/>
          <w:lang w:val="pl-PL"/>
        </w:rPr>
        <w:t>w</w:t>
      </w:r>
      <w:r w:rsidR="00C81DBA" w:rsidRPr="00BA5B61">
        <w:rPr>
          <w:rFonts w:ascii="Quicksand Regular" w:hAnsi="Quicksand Regular"/>
          <w:color w:val="002D72"/>
          <w:sz w:val="22"/>
          <w:szCs w:val="22"/>
          <w:lang w:val="pl-PL"/>
        </w:rPr>
        <w:t xml:space="preserve">zięli aktywny udział w produkcji swoich projektów </w:t>
      </w:r>
      <w:r>
        <w:rPr>
          <w:rFonts w:ascii="Quicksand Regular" w:hAnsi="Quicksand Regular"/>
          <w:color w:val="002D72"/>
          <w:sz w:val="22"/>
          <w:szCs w:val="22"/>
          <w:lang w:val="pl-PL"/>
        </w:rPr>
        <w:t xml:space="preserve">podczas warsztatów, a przy okazji </w:t>
      </w:r>
      <w:r w:rsidR="00C81DBA" w:rsidRPr="00BA5B61">
        <w:rPr>
          <w:rFonts w:ascii="Quicksand Regular" w:hAnsi="Quicksand Regular"/>
          <w:color w:val="002D72"/>
          <w:sz w:val="22"/>
          <w:szCs w:val="22"/>
          <w:lang w:val="pl-PL"/>
        </w:rPr>
        <w:t xml:space="preserve">nauczyli się, jak oceniać wpływ </w:t>
      </w:r>
      <w:r>
        <w:rPr>
          <w:rFonts w:ascii="Quicksand Regular" w:hAnsi="Quicksand Regular"/>
          <w:color w:val="002D72"/>
          <w:sz w:val="22"/>
          <w:szCs w:val="22"/>
          <w:lang w:val="pl-PL"/>
        </w:rPr>
        <w:t xml:space="preserve">tworzonych </w:t>
      </w:r>
      <w:r w:rsidR="00C81DBA" w:rsidRPr="00BA5B61">
        <w:rPr>
          <w:rFonts w:ascii="Quicksand Regular" w:hAnsi="Quicksand Regular"/>
          <w:color w:val="002D72"/>
          <w:sz w:val="22"/>
          <w:szCs w:val="22"/>
          <w:lang w:val="pl-PL"/>
        </w:rPr>
        <w:t xml:space="preserve">projektów na środowisko, biorąc pod uwagę zużycie energii potrzebnej do produkcji oraz ilość wytwarzanych odpadów. </w:t>
      </w:r>
      <w:r>
        <w:rPr>
          <w:rFonts w:ascii="Quicksand Regular" w:hAnsi="Quicksand Regular"/>
          <w:color w:val="002D72"/>
          <w:sz w:val="22"/>
          <w:szCs w:val="22"/>
          <w:lang w:val="pl-PL"/>
        </w:rPr>
        <w:t xml:space="preserve">Powstałe dzieła </w:t>
      </w:r>
      <w:r w:rsidR="00C81DBA" w:rsidRPr="00BA5B61">
        <w:rPr>
          <w:rFonts w:ascii="Quicksand Regular" w:hAnsi="Quicksand Regular"/>
          <w:color w:val="002D72"/>
          <w:sz w:val="22"/>
          <w:szCs w:val="22"/>
          <w:lang w:val="pl-PL"/>
        </w:rPr>
        <w:t xml:space="preserve">będzie można </w:t>
      </w:r>
      <w:r w:rsidR="00723E7D">
        <w:rPr>
          <w:rFonts w:ascii="Quicksand Regular" w:hAnsi="Quicksand Regular"/>
          <w:color w:val="002D72"/>
          <w:sz w:val="22"/>
          <w:szCs w:val="22"/>
          <w:lang w:val="pl-PL"/>
        </w:rPr>
        <w:t xml:space="preserve">będzie </w:t>
      </w:r>
      <w:r w:rsidR="00C81DBA" w:rsidRPr="00BA5B61">
        <w:rPr>
          <w:rFonts w:ascii="Quicksand Regular" w:hAnsi="Quicksand Regular"/>
          <w:color w:val="002D72"/>
          <w:sz w:val="22"/>
          <w:szCs w:val="22"/>
          <w:lang w:val="pl-PL"/>
        </w:rPr>
        <w:t>o</w:t>
      </w:r>
      <w:r>
        <w:rPr>
          <w:rFonts w:ascii="Quicksand Regular" w:hAnsi="Quicksand Regular"/>
          <w:color w:val="002D72"/>
          <w:sz w:val="22"/>
          <w:szCs w:val="22"/>
          <w:lang w:val="pl-PL"/>
        </w:rPr>
        <w:t xml:space="preserve">glądać </w:t>
      </w:r>
      <w:r w:rsidR="00723E7D">
        <w:rPr>
          <w:rFonts w:ascii="Quicksand Regular" w:hAnsi="Quicksand Regular"/>
          <w:color w:val="002D72"/>
          <w:sz w:val="22"/>
          <w:szCs w:val="22"/>
          <w:lang w:val="pl-PL"/>
        </w:rPr>
        <w:t xml:space="preserve">w okresie </w:t>
      </w:r>
      <w:r>
        <w:rPr>
          <w:rFonts w:ascii="Quicksand Regular" w:hAnsi="Quicksand Regular"/>
          <w:color w:val="002D72"/>
          <w:sz w:val="22"/>
          <w:szCs w:val="22"/>
          <w:lang w:val="pl-PL"/>
        </w:rPr>
        <w:t xml:space="preserve">od </w:t>
      </w:r>
      <w:r w:rsidR="00C81DBA" w:rsidRPr="00BA5B61">
        <w:rPr>
          <w:rFonts w:ascii="Quicksand Regular" w:hAnsi="Quicksand Regular"/>
          <w:color w:val="002D72"/>
          <w:sz w:val="22"/>
          <w:szCs w:val="22"/>
          <w:lang w:val="pl-PL"/>
        </w:rPr>
        <w:t xml:space="preserve">29 stycznia </w:t>
      </w:r>
      <w:r>
        <w:rPr>
          <w:rFonts w:ascii="Quicksand Regular" w:hAnsi="Quicksand Regular"/>
          <w:color w:val="002D72"/>
          <w:sz w:val="22"/>
          <w:szCs w:val="22"/>
          <w:lang w:val="pl-PL"/>
        </w:rPr>
        <w:t xml:space="preserve">do </w:t>
      </w:r>
      <w:r w:rsidR="00C81DBA" w:rsidRPr="00BA5B61">
        <w:rPr>
          <w:rFonts w:ascii="Quicksand Regular" w:hAnsi="Quicksand Regular"/>
          <w:color w:val="002D72"/>
          <w:sz w:val="22"/>
          <w:szCs w:val="22"/>
          <w:lang w:val="pl-PL"/>
        </w:rPr>
        <w:t xml:space="preserve">29 lutego </w:t>
      </w:r>
      <w:r>
        <w:rPr>
          <w:rFonts w:ascii="Quicksand Regular" w:hAnsi="Quicksand Regular"/>
          <w:color w:val="002D72"/>
          <w:sz w:val="22"/>
          <w:szCs w:val="22"/>
          <w:lang w:val="pl-PL"/>
        </w:rPr>
        <w:t xml:space="preserve">2020 roku </w:t>
      </w:r>
      <w:r w:rsidR="00C81DBA" w:rsidRPr="00BA5B61">
        <w:rPr>
          <w:rFonts w:ascii="Quicksand Regular" w:hAnsi="Quicksand Regular"/>
          <w:color w:val="002D72"/>
          <w:sz w:val="22"/>
          <w:szCs w:val="22"/>
          <w:lang w:val="pl-PL"/>
        </w:rPr>
        <w:t>w Centrum Kultury Fernána Gómeza.</w:t>
      </w:r>
      <w:r>
        <w:rPr>
          <w:rFonts w:ascii="Quicksand Regular" w:hAnsi="Quicksand Regular"/>
          <w:color w:val="002D72"/>
          <w:sz w:val="22"/>
          <w:szCs w:val="22"/>
          <w:lang w:val="pl-PL"/>
        </w:rPr>
        <w:t xml:space="preserve"> </w:t>
      </w:r>
      <w:r w:rsidR="00C81DBA" w:rsidRPr="00BA5B61">
        <w:rPr>
          <w:rFonts w:ascii="Quicksand Regular" w:hAnsi="Quicksand Regular"/>
          <w:color w:val="002D72"/>
          <w:sz w:val="22"/>
          <w:szCs w:val="22"/>
          <w:lang w:val="pl-PL"/>
        </w:rPr>
        <w:t xml:space="preserve">Zwycięzcy </w:t>
      </w:r>
      <w:r>
        <w:rPr>
          <w:rFonts w:ascii="Quicksand Regular" w:hAnsi="Quicksand Regular"/>
          <w:color w:val="002D72"/>
          <w:sz w:val="22"/>
          <w:szCs w:val="22"/>
          <w:lang w:val="pl-PL"/>
        </w:rPr>
        <w:t xml:space="preserve">konkursu </w:t>
      </w:r>
      <w:r w:rsidR="00C81DBA" w:rsidRPr="00BA5B61">
        <w:rPr>
          <w:rFonts w:ascii="Quicksand Regular" w:hAnsi="Quicksand Regular"/>
          <w:color w:val="002D72"/>
          <w:sz w:val="22"/>
          <w:szCs w:val="22"/>
          <w:lang w:val="pl-PL"/>
        </w:rPr>
        <w:t xml:space="preserve">zostaną ogłoszeni </w:t>
      </w:r>
      <w:r w:rsidR="001B7884">
        <w:rPr>
          <w:rFonts w:ascii="Quicksand Regular" w:hAnsi="Quicksand Regular"/>
          <w:color w:val="002D72"/>
          <w:sz w:val="22"/>
          <w:szCs w:val="22"/>
          <w:lang w:val="pl-PL"/>
        </w:rPr>
        <w:t>w </w:t>
      </w:r>
      <w:r>
        <w:rPr>
          <w:rFonts w:ascii="Quicksand Regular" w:hAnsi="Quicksand Regular"/>
          <w:color w:val="002D72"/>
          <w:sz w:val="22"/>
          <w:szCs w:val="22"/>
          <w:lang w:val="pl-PL"/>
        </w:rPr>
        <w:t xml:space="preserve">dniu </w:t>
      </w:r>
      <w:r w:rsidR="00C81DBA" w:rsidRPr="00BA5B61">
        <w:rPr>
          <w:rFonts w:ascii="Quicksand Regular" w:hAnsi="Quicksand Regular"/>
          <w:color w:val="002D72"/>
          <w:sz w:val="22"/>
          <w:szCs w:val="22"/>
          <w:lang w:val="pl-PL"/>
        </w:rPr>
        <w:t>15 lutego</w:t>
      </w:r>
      <w:r>
        <w:rPr>
          <w:rFonts w:ascii="Quicksand Regular" w:hAnsi="Quicksand Regular"/>
          <w:color w:val="002D72"/>
          <w:sz w:val="22"/>
          <w:szCs w:val="22"/>
          <w:lang w:val="pl-PL"/>
        </w:rPr>
        <w:t xml:space="preserve"> 2020 roku</w:t>
      </w:r>
      <w:r w:rsidR="00C81DBA" w:rsidRPr="00BA5B61">
        <w:rPr>
          <w:rFonts w:ascii="Quicksand Regular" w:hAnsi="Quicksand Regular"/>
          <w:color w:val="002D72"/>
          <w:sz w:val="22"/>
          <w:szCs w:val="22"/>
          <w:lang w:val="pl-PL"/>
        </w:rPr>
        <w:t>.</w:t>
      </w:r>
    </w:p>
    <w:p w14:paraId="269D28EA" w14:textId="77777777" w:rsidR="00BB7E08" w:rsidRDefault="00BB7E08" w:rsidP="00BB7E08">
      <w:pPr>
        <w:jc w:val="both"/>
        <w:rPr>
          <w:rFonts w:ascii="Quicksand Regular" w:hAnsi="Quicksand Regular"/>
          <w:bCs/>
          <w:color w:val="002D72"/>
          <w:sz w:val="22"/>
          <w:szCs w:val="22"/>
          <w:lang w:val="pl-PL"/>
        </w:rPr>
      </w:pPr>
    </w:p>
    <w:p w14:paraId="29D334CB" w14:textId="77777777" w:rsidR="00BB7E08" w:rsidRDefault="00BB7E08" w:rsidP="00BB7E08">
      <w:pPr>
        <w:jc w:val="both"/>
      </w:pPr>
      <w:r w:rsidRPr="007A647B">
        <w:rPr>
          <w:rFonts w:ascii="Quicksand Regular" w:hAnsi="Quicksand Regular"/>
          <w:bCs/>
          <w:color w:val="002D72"/>
          <w:sz w:val="22"/>
          <w:szCs w:val="22"/>
          <w:lang w:val="pl-PL"/>
        </w:rPr>
        <w:t>Więcej informacji na stronie organizatora</w:t>
      </w:r>
      <w:r>
        <w:rPr>
          <w:rFonts w:ascii="Quicksand Regular" w:hAnsi="Quicksand Regular"/>
          <w:bCs/>
          <w:color w:val="002D72"/>
          <w:sz w:val="22"/>
          <w:szCs w:val="22"/>
          <w:lang w:val="pl-PL"/>
        </w:rPr>
        <w:t xml:space="preserve">: </w:t>
      </w:r>
    </w:p>
    <w:p w14:paraId="61098BBB" w14:textId="4D1D7BFF" w:rsidR="00942D50" w:rsidRDefault="00880357" w:rsidP="001D1616">
      <w:pPr>
        <w:rPr>
          <w:rFonts w:ascii="Quicksand Regular" w:hAnsi="Quicksand Regular"/>
          <w:color w:val="002D72"/>
          <w:sz w:val="22"/>
          <w:szCs w:val="22"/>
          <w:lang w:val="pl-PL"/>
        </w:rPr>
      </w:pPr>
      <w:hyperlink r:id="rId13" w:history="1">
        <w:r w:rsidR="001B7884" w:rsidRPr="001B7884">
          <w:rPr>
            <w:rStyle w:val="Hipercze"/>
            <w:rFonts w:ascii="Quicksand Regular" w:hAnsi="Quicksand Regular"/>
            <w:sz w:val="22"/>
            <w:szCs w:val="22"/>
          </w:rPr>
          <w:t>https://madriddesignfestival.com/actividad/toca-madera/</w:t>
        </w:r>
      </w:hyperlink>
    </w:p>
    <w:p w14:paraId="286A8130" w14:textId="77777777" w:rsidR="001B7884" w:rsidRDefault="001B7884" w:rsidP="001D1616">
      <w:pPr>
        <w:rPr>
          <w:rFonts w:ascii="Quicksand Regular" w:hAnsi="Quicksand Regular"/>
          <w:color w:val="002D72"/>
          <w:sz w:val="22"/>
          <w:szCs w:val="22"/>
          <w:lang w:val="pl-PL"/>
        </w:rPr>
      </w:pPr>
    </w:p>
    <w:p w14:paraId="6F8913F0" w14:textId="78CEC37D" w:rsidR="00723E7D" w:rsidRDefault="00723E7D" w:rsidP="00723E7D">
      <w:pPr>
        <w:jc w:val="center"/>
        <w:rPr>
          <w:rFonts w:ascii="Quicksand Regular" w:hAnsi="Quicksand Regular"/>
          <w:b/>
          <w:bCs/>
          <w:color w:val="002D72"/>
          <w:sz w:val="22"/>
          <w:szCs w:val="22"/>
          <w:lang w:val="pl-PL"/>
        </w:rPr>
      </w:pPr>
      <w:r>
        <w:rPr>
          <w:rFonts w:ascii="Quicksand Regular" w:hAnsi="Quicksand Regular"/>
          <w:b/>
          <w:bCs/>
          <w:color w:val="002D72"/>
          <w:sz w:val="22"/>
          <w:szCs w:val="22"/>
          <w:lang w:val="pl-PL"/>
        </w:rPr>
        <w:t>***</w:t>
      </w:r>
    </w:p>
    <w:p w14:paraId="2F2E826E" w14:textId="77777777" w:rsidR="00723E7D" w:rsidRDefault="00723E7D" w:rsidP="00723E7D">
      <w:pPr>
        <w:jc w:val="center"/>
        <w:rPr>
          <w:rFonts w:ascii="Quicksand Regular" w:hAnsi="Quicksand Regular"/>
          <w:b/>
          <w:bCs/>
          <w:color w:val="002D72"/>
          <w:sz w:val="22"/>
          <w:szCs w:val="22"/>
          <w:lang w:val="pl-PL"/>
        </w:rPr>
      </w:pPr>
    </w:p>
    <w:p w14:paraId="187ECD39" w14:textId="77777777" w:rsidR="00723E7D" w:rsidRPr="00723E7D" w:rsidRDefault="00723E7D" w:rsidP="00723E7D">
      <w:pPr>
        <w:rPr>
          <w:rFonts w:ascii="Quicksand Regular" w:hAnsi="Quicksand Regular"/>
          <w:b/>
          <w:bCs/>
          <w:color w:val="002D72"/>
          <w:sz w:val="22"/>
          <w:szCs w:val="22"/>
          <w:lang w:val="pl-PL"/>
        </w:rPr>
      </w:pPr>
      <w:r w:rsidRPr="00723E7D">
        <w:rPr>
          <w:rFonts w:ascii="Quicksand Regular" w:hAnsi="Quicksand Regular"/>
          <w:b/>
          <w:bCs/>
          <w:color w:val="002D72"/>
          <w:sz w:val="22"/>
          <w:szCs w:val="22"/>
          <w:lang w:val="pl-PL"/>
        </w:rPr>
        <w:t>DREWNO TULIPANOWCA</w:t>
      </w:r>
    </w:p>
    <w:p w14:paraId="5393C2CC" w14:textId="77777777" w:rsidR="00723E7D" w:rsidRPr="00723E7D" w:rsidRDefault="00723E7D" w:rsidP="00723E7D">
      <w:pPr>
        <w:rPr>
          <w:rFonts w:ascii="Quicksand Regular" w:hAnsi="Quicksand Regular"/>
          <w:b/>
          <w:bCs/>
          <w:color w:val="002D72"/>
          <w:sz w:val="22"/>
          <w:szCs w:val="22"/>
          <w:lang w:val="pl-PL"/>
        </w:rPr>
      </w:pPr>
    </w:p>
    <w:p w14:paraId="66A4E3B3" w14:textId="77777777" w:rsidR="00723E7D" w:rsidRPr="00723E7D" w:rsidRDefault="00723E7D" w:rsidP="00723E7D">
      <w:pPr>
        <w:jc w:val="both"/>
        <w:rPr>
          <w:rFonts w:ascii="Quicksand Regular" w:hAnsi="Quicksand Regular"/>
          <w:bCs/>
          <w:color w:val="002D72"/>
          <w:sz w:val="22"/>
          <w:szCs w:val="22"/>
          <w:lang w:val="pl-PL"/>
        </w:rPr>
      </w:pPr>
      <w:r w:rsidRPr="00723E7D">
        <w:rPr>
          <w:rFonts w:ascii="Quicksand Regular" w:hAnsi="Quicksand Regular"/>
          <w:bCs/>
          <w:color w:val="002D72"/>
          <w:sz w:val="22"/>
          <w:szCs w:val="22"/>
          <w:lang w:val="pl-PL"/>
        </w:rPr>
        <w:t>Tulipanowiec występuje we wszystkich amerykańskich lasach, a ich obszar co minutę zwiększa się o powierzchnię jednego boiska piłkarskiego. Obecnie obszar występowania tulipanowca zajmuje 110 milionów hektarów, co odpowiada łącznej powierzchni Francji i Hiszpanii. Dzięki temu jest to surowiec zrównoważony i przyjazny dla środowiska, zważywszy szczególnie, że jest to jeden z najobficiej występujących gatunków w lasach liściastych USA, stanowiąc 7,7% całkowitego drzewostanu Ameryki Północnej. Nawet po uwzględnieniu wyrębu, ilość tulipanowca w lasach amerykańskich zwiększa się o 19 milionów metrów sześciennych rocznie.</w:t>
      </w:r>
    </w:p>
    <w:p w14:paraId="5EC030D4" w14:textId="77777777" w:rsidR="00723E7D" w:rsidRPr="00723E7D" w:rsidRDefault="00723E7D" w:rsidP="00723E7D">
      <w:pPr>
        <w:rPr>
          <w:rFonts w:ascii="Quicksand Regular" w:hAnsi="Quicksand Regular"/>
          <w:b/>
          <w:bCs/>
          <w:color w:val="002D72"/>
          <w:sz w:val="22"/>
          <w:szCs w:val="22"/>
          <w:lang w:val="pl-PL"/>
        </w:rPr>
      </w:pPr>
    </w:p>
    <w:p w14:paraId="215F5C30" w14:textId="347709D7" w:rsidR="00723E7D" w:rsidRPr="00723E7D" w:rsidRDefault="001B7884" w:rsidP="00723E7D">
      <w:pPr>
        <w:rPr>
          <w:rFonts w:ascii="Quicksand Regular" w:hAnsi="Quicksand Regular"/>
          <w:b/>
          <w:color w:val="002D72"/>
          <w:sz w:val="22"/>
          <w:szCs w:val="22"/>
          <w:lang w:val="pl-PL"/>
        </w:rPr>
      </w:pPr>
      <w:r>
        <w:rPr>
          <w:rFonts w:ascii="Quicksand Regular" w:hAnsi="Quicksand Regular"/>
          <w:b/>
          <w:color w:val="002D72"/>
          <w:sz w:val="22"/>
          <w:szCs w:val="22"/>
          <w:lang w:val="pl-PL"/>
        </w:rPr>
        <w:br w:type="column"/>
      </w:r>
      <w:r w:rsidR="00723E7D" w:rsidRPr="00723E7D">
        <w:rPr>
          <w:rFonts w:ascii="Quicksand Regular" w:hAnsi="Quicksand Regular"/>
          <w:b/>
          <w:color w:val="002D72"/>
          <w:sz w:val="22"/>
          <w:szCs w:val="22"/>
          <w:lang w:val="pl-PL"/>
        </w:rPr>
        <w:lastRenderedPageBreak/>
        <w:t>DREWNO TULIPANOWCA KLEJONE WARSTWOWO (CLT)</w:t>
      </w:r>
    </w:p>
    <w:p w14:paraId="626057F4" w14:textId="77777777" w:rsidR="00723E7D" w:rsidRPr="00723E7D" w:rsidRDefault="00723E7D" w:rsidP="00723E7D">
      <w:pPr>
        <w:rPr>
          <w:rFonts w:ascii="Quicksand Regular" w:hAnsi="Quicksand Regular"/>
          <w:b/>
          <w:color w:val="002D72"/>
          <w:sz w:val="22"/>
          <w:szCs w:val="22"/>
          <w:lang w:val="pl-PL"/>
        </w:rPr>
      </w:pPr>
    </w:p>
    <w:p w14:paraId="251B2686" w14:textId="77777777" w:rsidR="00723E7D" w:rsidRPr="00723E7D" w:rsidRDefault="00723E7D" w:rsidP="00723E7D">
      <w:pPr>
        <w:jc w:val="both"/>
        <w:rPr>
          <w:rFonts w:ascii="Quicksand Regular" w:hAnsi="Quicksand Regular"/>
          <w:color w:val="002D72"/>
          <w:sz w:val="22"/>
          <w:szCs w:val="22"/>
          <w:lang w:val="pl-PL"/>
        </w:rPr>
      </w:pPr>
      <w:r w:rsidRPr="00723E7D">
        <w:rPr>
          <w:rFonts w:ascii="Quicksand Regular" w:hAnsi="Quicksand Regular"/>
          <w:color w:val="002D72"/>
          <w:sz w:val="22"/>
          <w:szCs w:val="22"/>
          <w:lang w:val="pl-PL"/>
        </w:rPr>
        <w:t xml:space="preserve">Panele do instalacji MultiPly powstały przy użyciu techniki obróbki drewna znanej pod nazwą klejenia warstwowego – drewniane deski układane są poprzecznie do siebie i sklejane, tworząc sztywne </w:t>
      </w:r>
      <w:r w:rsidRPr="00723E7D">
        <w:rPr>
          <w:rFonts w:ascii="Quicksand Regular" w:hAnsi="Quicksand Regular"/>
          <w:color w:val="002D72"/>
          <w:sz w:val="22"/>
          <w:szCs w:val="22"/>
          <w:lang w:val="pl-PL"/>
        </w:rPr>
        <w:br/>
        <w:t>i wytrzymałe panele. Panele CLT najczęściej wykonuje się z drewna iglastego, jednak przez kilka ostatnich lat AHEC we współpracy z firmą ARUP eksperymentowało w zakresie tworzenia paneli CLT z szybko rosnącego tulipanowca amerykańskiego. Przeprowadzone badania i zrealizowane projekty wykazały, że panele CLT z tulipanowca, uwzględniając porównywalną wagę materiałów, są bardziej wytrzymałe niż beton i stal, a ponadto oferują możliwości różnorodnego formowania materiału. Dzięki temu drewno to idealnie nadaje się do prefabrykacji i szybkiego montażu, skracając czas budowy o około 30%. Tulipanowiec jest niedrogim i łatwym do obróbki gatunkiem drewna liściastego, a przy tym niezwykle wytrzymałym. Panele CLT z tulipanowca mogą służyć do konstruowania dużych budynków drewnianych, pozwalając na rezygnację z użycia betonu czy stali. Właściwości surowca drewnianego, w połączeniu z wyrazistym, przypominającym marmur wyglądem sprawiają, że spośród gatunków liściastych to właśnie tulipanowiec najbardziej nadaje się do testowania innowacyjnych rozwiązań konstrukcyjnych z drewna.</w:t>
      </w:r>
    </w:p>
    <w:p w14:paraId="70D7D387" w14:textId="77777777" w:rsidR="00723E7D" w:rsidRPr="00723E7D" w:rsidRDefault="00723E7D" w:rsidP="001D1616">
      <w:pPr>
        <w:rPr>
          <w:rFonts w:ascii="Quicksand Regular" w:hAnsi="Quicksand Regular"/>
          <w:b/>
          <w:color w:val="002D72"/>
          <w:sz w:val="22"/>
          <w:szCs w:val="22"/>
          <w:lang w:val="pl-PL"/>
        </w:rPr>
      </w:pPr>
    </w:p>
    <w:p w14:paraId="7CE83434" w14:textId="02B98B6B" w:rsidR="001D1616" w:rsidRPr="00BA5B61" w:rsidRDefault="001D1616" w:rsidP="001D1616">
      <w:pPr>
        <w:rPr>
          <w:rFonts w:ascii="Quicksand Regular" w:hAnsi="Quicksand Regular"/>
          <w:b/>
          <w:bCs/>
          <w:color w:val="002D72"/>
          <w:sz w:val="22"/>
          <w:szCs w:val="22"/>
          <w:lang w:val="pl-PL"/>
        </w:rPr>
      </w:pPr>
      <w:r w:rsidRPr="00BA5B61">
        <w:rPr>
          <w:rFonts w:ascii="Quicksand Regular" w:hAnsi="Quicksand Regular"/>
          <w:b/>
          <w:bCs/>
          <w:color w:val="002D72"/>
          <w:sz w:val="22"/>
          <w:szCs w:val="22"/>
          <w:lang w:val="pl-PL"/>
        </w:rPr>
        <w:t>AIDI</w:t>
      </w:r>
    </w:p>
    <w:p w14:paraId="7327A7E6" w14:textId="7054DADD" w:rsidR="001D1616" w:rsidRPr="00BA5B61" w:rsidRDefault="00C81DBA" w:rsidP="00292E6B">
      <w:pPr>
        <w:jc w:val="both"/>
        <w:rPr>
          <w:rFonts w:ascii="Quicksand Regular" w:hAnsi="Quicksand Regular"/>
          <w:color w:val="002D72"/>
          <w:sz w:val="22"/>
          <w:szCs w:val="22"/>
          <w:lang w:val="pl-PL"/>
        </w:rPr>
      </w:pPr>
      <w:r w:rsidRPr="00BA5B61">
        <w:rPr>
          <w:rFonts w:ascii="Quicksand Regular" w:hAnsi="Quicksand Regular"/>
          <w:color w:val="002D72"/>
          <w:sz w:val="22"/>
          <w:szCs w:val="22"/>
          <w:lang w:val="pl-PL"/>
        </w:rPr>
        <w:t xml:space="preserve">AIDI jest wspólnotą profesjonalistów w dziedzinie projektowania, którzy wspólnie </w:t>
      </w:r>
      <w:r w:rsidR="00292E6B">
        <w:rPr>
          <w:rFonts w:ascii="Quicksand Regular" w:hAnsi="Quicksand Regular"/>
          <w:color w:val="002D72"/>
          <w:sz w:val="22"/>
          <w:szCs w:val="22"/>
          <w:lang w:val="pl-PL"/>
        </w:rPr>
        <w:t xml:space="preserve">tworzą </w:t>
      </w:r>
      <w:r w:rsidRPr="00BA5B61">
        <w:rPr>
          <w:rFonts w:ascii="Quicksand Regular" w:hAnsi="Quicksand Regular"/>
          <w:color w:val="002D72"/>
          <w:sz w:val="22"/>
          <w:szCs w:val="22"/>
          <w:lang w:val="pl-PL"/>
        </w:rPr>
        <w:t>innowacyjne projekty</w:t>
      </w:r>
      <w:r w:rsidR="00292E6B">
        <w:rPr>
          <w:rFonts w:ascii="Quicksand Regular" w:hAnsi="Quicksand Regular"/>
          <w:color w:val="002D72"/>
          <w:sz w:val="22"/>
          <w:szCs w:val="22"/>
          <w:lang w:val="pl-PL"/>
        </w:rPr>
        <w:t xml:space="preserve">, umożliwiając transfer pomysłów do przemysłu. Przy okazji projekty te stanowią </w:t>
      </w:r>
      <w:r w:rsidR="00453055">
        <w:rPr>
          <w:rFonts w:ascii="Quicksand Regular" w:hAnsi="Quicksand Regular"/>
          <w:color w:val="002D72"/>
          <w:sz w:val="22"/>
          <w:szCs w:val="22"/>
          <w:lang w:val="pl-PL"/>
        </w:rPr>
        <w:t xml:space="preserve">okazje do nawiązania szerszej współpracy, przyczyniając </w:t>
      </w:r>
      <w:r w:rsidRPr="00BA5B61">
        <w:rPr>
          <w:rFonts w:ascii="Quicksand Regular" w:hAnsi="Quicksand Regular"/>
          <w:color w:val="002D72"/>
          <w:sz w:val="22"/>
          <w:szCs w:val="22"/>
          <w:lang w:val="pl-PL"/>
        </w:rPr>
        <w:t xml:space="preserve">się do budowania </w:t>
      </w:r>
      <w:r w:rsidR="00453055">
        <w:rPr>
          <w:rFonts w:ascii="Quicksand Regular" w:hAnsi="Quicksand Regular"/>
          <w:color w:val="002D72"/>
          <w:sz w:val="22"/>
          <w:szCs w:val="22"/>
          <w:lang w:val="pl-PL"/>
        </w:rPr>
        <w:t>nowo</w:t>
      </w:r>
      <w:r w:rsidRPr="00BA5B61">
        <w:rPr>
          <w:rFonts w:ascii="Quicksand Regular" w:hAnsi="Quicksand Regular"/>
          <w:color w:val="002D72"/>
          <w:sz w:val="22"/>
          <w:szCs w:val="22"/>
          <w:lang w:val="pl-PL"/>
        </w:rPr>
        <w:t>czesnej kultury projektowania</w:t>
      </w:r>
      <w:r w:rsidR="00453055">
        <w:rPr>
          <w:rFonts w:ascii="Quicksand Regular" w:hAnsi="Quicksand Regular"/>
          <w:color w:val="002D72"/>
          <w:sz w:val="22"/>
          <w:szCs w:val="22"/>
          <w:lang w:val="pl-PL"/>
        </w:rPr>
        <w:t xml:space="preserve">, a tym samym wywierania </w:t>
      </w:r>
      <w:r w:rsidRPr="00BA5B61">
        <w:rPr>
          <w:rFonts w:ascii="Quicksand Regular" w:hAnsi="Quicksand Regular"/>
          <w:color w:val="002D72"/>
          <w:sz w:val="22"/>
          <w:szCs w:val="22"/>
          <w:lang w:val="pl-PL"/>
        </w:rPr>
        <w:t xml:space="preserve">pozytywnego wpływu na </w:t>
      </w:r>
      <w:r w:rsidR="00453055">
        <w:rPr>
          <w:rFonts w:ascii="Quicksand Regular" w:hAnsi="Quicksand Regular"/>
          <w:color w:val="002D72"/>
          <w:sz w:val="22"/>
          <w:szCs w:val="22"/>
          <w:lang w:val="pl-PL"/>
        </w:rPr>
        <w:t xml:space="preserve">otaczający nas </w:t>
      </w:r>
      <w:r w:rsidRPr="00BA5B61">
        <w:rPr>
          <w:rFonts w:ascii="Quicksand Regular" w:hAnsi="Quicksand Regular"/>
          <w:color w:val="002D72"/>
          <w:sz w:val="22"/>
          <w:szCs w:val="22"/>
          <w:lang w:val="pl-PL"/>
        </w:rPr>
        <w:t xml:space="preserve">świat. Od 4 lat </w:t>
      </w:r>
      <w:r w:rsidR="00453055">
        <w:rPr>
          <w:rFonts w:ascii="Quicksand Regular" w:hAnsi="Quicksand Regular"/>
          <w:color w:val="002D72"/>
          <w:sz w:val="22"/>
          <w:szCs w:val="22"/>
          <w:lang w:val="pl-PL"/>
        </w:rPr>
        <w:t xml:space="preserve">wspólnota AIDI </w:t>
      </w:r>
      <w:r w:rsidRPr="00BA5B61">
        <w:rPr>
          <w:rFonts w:ascii="Quicksand Regular" w:hAnsi="Quicksand Regular"/>
          <w:color w:val="002D72"/>
          <w:sz w:val="22"/>
          <w:szCs w:val="22"/>
          <w:lang w:val="pl-PL"/>
        </w:rPr>
        <w:t>współprac</w:t>
      </w:r>
      <w:r w:rsidR="00453055">
        <w:rPr>
          <w:rFonts w:ascii="Quicksand Regular" w:hAnsi="Quicksand Regular"/>
          <w:color w:val="002D72"/>
          <w:sz w:val="22"/>
          <w:szCs w:val="22"/>
          <w:lang w:val="pl-PL"/>
        </w:rPr>
        <w:t xml:space="preserve">uje </w:t>
      </w:r>
      <w:r w:rsidRPr="00BA5B61">
        <w:rPr>
          <w:rFonts w:ascii="Quicksand Regular" w:hAnsi="Quicksand Regular"/>
          <w:color w:val="002D72"/>
          <w:sz w:val="22"/>
          <w:szCs w:val="22"/>
          <w:lang w:val="pl-PL"/>
        </w:rPr>
        <w:t xml:space="preserve">z </w:t>
      </w:r>
      <w:r w:rsidR="00453055">
        <w:rPr>
          <w:rFonts w:ascii="Quicksand Regular" w:hAnsi="Quicksand Regular"/>
          <w:color w:val="002D72"/>
          <w:sz w:val="22"/>
          <w:szCs w:val="22"/>
          <w:lang w:val="pl-PL"/>
        </w:rPr>
        <w:t xml:space="preserve">przedsiębiorstwami i </w:t>
      </w:r>
      <w:r w:rsidRPr="00BA5B61">
        <w:rPr>
          <w:rFonts w:ascii="Quicksand Regular" w:hAnsi="Quicksand Regular"/>
          <w:color w:val="002D72"/>
          <w:sz w:val="22"/>
          <w:szCs w:val="22"/>
          <w:lang w:val="pl-PL"/>
        </w:rPr>
        <w:t>sponsorami</w:t>
      </w:r>
      <w:r w:rsidR="00453055">
        <w:rPr>
          <w:rFonts w:ascii="Quicksand Regular" w:hAnsi="Quicksand Regular"/>
          <w:color w:val="002D72"/>
          <w:sz w:val="22"/>
          <w:szCs w:val="22"/>
          <w:lang w:val="pl-PL"/>
        </w:rPr>
        <w:t>,</w:t>
      </w:r>
      <w:r w:rsidRPr="00BA5B61">
        <w:rPr>
          <w:rFonts w:ascii="Quicksand Regular" w:hAnsi="Quicksand Regular"/>
          <w:color w:val="002D72"/>
          <w:sz w:val="22"/>
          <w:szCs w:val="22"/>
          <w:lang w:val="pl-PL"/>
        </w:rPr>
        <w:t xml:space="preserve"> </w:t>
      </w:r>
      <w:r w:rsidR="00453055">
        <w:rPr>
          <w:rFonts w:ascii="Quicksand Regular" w:hAnsi="Quicksand Regular"/>
          <w:color w:val="002D72"/>
          <w:sz w:val="22"/>
          <w:szCs w:val="22"/>
          <w:lang w:val="pl-PL"/>
        </w:rPr>
        <w:t xml:space="preserve">zapewniając atrakcyjne projekty i </w:t>
      </w:r>
      <w:r w:rsidRPr="00BA5B61">
        <w:rPr>
          <w:rFonts w:ascii="Quicksand Regular" w:hAnsi="Quicksand Regular"/>
          <w:color w:val="002D72"/>
          <w:sz w:val="22"/>
          <w:szCs w:val="22"/>
          <w:lang w:val="pl-PL"/>
        </w:rPr>
        <w:t xml:space="preserve">generując </w:t>
      </w:r>
      <w:r w:rsidR="00453055">
        <w:rPr>
          <w:rFonts w:ascii="Quicksand Regular" w:hAnsi="Quicksand Regular"/>
          <w:color w:val="002D72"/>
          <w:sz w:val="22"/>
          <w:szCs w:val="22"/>
          <w:lang w:val="pl-PL"/>
        </w:rPr>
        <w:t xml:space="preserve">nowe </w:t>
      </w:r>
      <w:r w:rsidRPr="00BA5B61">
        <w:rPr>
          <w:rFonts w:ascii="Quicksand Regular" w:hAnsi="Quicksand Regular"/>
          <w:color w:val="002D72"/>
          <w:sz w:val="22"/>
          <w:szCs w:val="22"/>
          <w:lang w:val="pl-PL"/>
        </w:rPr>
        <w:t xml:space="preserve">możliwości dla projektantów </w:t>
      </w:r>
      <w:r w:rsidR="00453055">
        <w:rPr>
          <w:rFonts w:ascii="Quicksand Regular" w:hAnsi="Quicksand Regular"/>
          <w:color w:val="002D72"/>
          <w:sz w:val="22"/>
          <w:szCs w:val="22"/>
          <w:lang w:val="pl-PL"/>
        </w:rPr>
        <w:t>oraz wzornictwa</w:t>
      </w:r>
      <w:r w:rsidRPr="00BA5B61">
        <w:rPr>
          <w:rFonts w:ascii="Quicksand Regular" w:hAnsi="Quicksand Regular"/>
          <w:color w:val="002D72"/>
          <w:sz w:val="22"/>
          <w:szCs w:val="22"/>
          <w:lang w:val="pl-PL"/>
        </w:rPr>
        <w:t>.</w:t>
      </w:r>
    </w:p>
    <w:p w14:paraId="536109E1" w14:textId="4433D3F6" w:rsidR="001D1616" w:rsidRPr="00BA5B61" w:rsidRDefault="00187B82" w:rsidP="001D1616">
      <w:pPr>
        <w:rPr>
          <w:rFonts w:ascii="Quicksand Regular" w:hAnsi="Quicksand Regular"/>
          <w:color w:val="002D72"/>
          <w:sz w:val="22"/>
          <w:szCs w:val="22"/>
          <w:lang w:val="pl-PL"/>
        </w:rPr>
      </w:pPr>
      <w:r w:rsidRPr="00BA5B61">
        <w:rPr>
          <w:rFonts w:ascii="Quicksand Regular" w:hAnsi="Quicksand Regular"/>
          <w:color w:val="002D72"/>
          <w:sz w:val="22"/>
          <w:szCs w:val="22"/>
          <w:lang w:val="pl-PL"/>
        </w:rPr>
        <w:t>www.aidi</w:t>
      </w:r>
      <w:r w:rsidR="001D1616" w:rsidRPr="00BA5B61">
        <w:rPr>
          <w:rFonts w:ascii="Quicksand Regular" w:hAnsi="Quicksand Regular"/>
          <w:color w:val="002D72"/>
          <w:sz w:val="22"/>
          <w:szCs w:val="22"/>
          <w:lang w:val="pl-PL"/>
        </w:rPr>
        <w:t>.es</w:t>
      </w:r>
    </w:p>
    <w:p w14:paraId="372CFCA6" w14:textId="77777777" w:rsidR="00294470" w:rsidRPr="00BA5B61" w:rsidRDefault="00294470" w:rsidP="001D1616">
      <w:pPr>
        <w:rPr>
          <w:rFonts w:ascii="Quicksand Regular" w:hAnsi="Quicksand Regular"/>
          <w:color w:val="002D72"/>
          <w:sz w:val="22"/>
          <w:szCs w:val="22"/>
          <w:lang w:val="pl-PL"/>
        </w:rPr>
      </w:pPr>
    </w:p>
    <w:p w14:paraId="05274AF2" w14:textId="5A8703FD" w:rsidR="00294470" w:rsidRPr="00BA5B61" w:rsidRDefault="00294470" w:rsidP="001D1616">
      <w:pPr>
        <w:rPr>
          <w:rFonts w:ascii="Quicksand Regular" w:hAnsi="Quicksand Regular"/>
          <w:b/>
          <w:bCs/>
          <w:color w:val="002D72"/>
          <w:sz w:val="22"/>
          <w:szCs w:val="22"/>
          <w:lang w:val="pl-PL"/>
        </w:rPr>
      </w:pPr>
      <w:r w:rsidRPr="00BA5B61">
        <w:rPr>
          <w:rFonts w:ascii="Quicksand Regular" w:hAnsi="Quicksand Regular"/>
          <w:b/>
          <w:bCs/>
          <w:color w:val="002D72"/>
          <w:sz w:val="22"/>
          <w:szCs w:val="22"/>
          <w:lang w:val="pl-PL"/>
        </w:rPr>
        <w:t>AHEC</w:t>
      </w:r>
    </w:p>
    <w:p w14:paraId="7C07B77A" w14:textId="77777777" w:rsidR="00187B82" w:rsidRPr="00BA5B61" w:rsidRDefault="00187B82" w:rsidP="001D1616">
      <w:pPr>
        <w:rPr>
          <w:rFonts w:ascii="Quicksand Regular" w:hAnsi="Quicksand Regular"/>
          <w:color w:val="002D72"/>
          <w:sz w:val="22"/>
          <w:szCs w:val="22"/>
          <w:lang w:val="pl-PL"/>
        </w:rPr>
      </w:pPr>
    </w:p>
    <w:p w14:paraId="39319D5E" w14:textId="4EE0346F" w:rsidR="001D1616" w:rsidRPr="00BA5B61" w:rsidRDefault="00C81DBA" w:rsidP="00453055">
      <w:pPr>
        <w:jc w:val="both"/>
        <w:rPr>
          <w:rFonts w:ascii="Quicksand Regular" w:hAnsi="Quicksand Regular"/>
          <w:color w:val="002D72"/>
          <w:sz w:val="22"/>
          <w:szCs w:val="22"/>
          <w:lang w:val="pl-PL"/>
        </w:rPr>
      </w:pPr>
      <w:r w:rsidRPr="00BA5B61">
        <w:rPr>
          <w:rFonts w:ascii="Quicksand Regular" w:hAnsi="Quicksand Regular"/>
          <w:color w:val="002D72"/>
          <w:sz w:val="22"/>
          <w:szCs w:val="22"/>
          <w:lang w:val="pl-PL"/>
        </w:rPr>
        <w:t xml:space="preserve">Od ponad 30 lat American Hardwood Export Council (AHEC) jest liderem w promowaniu drewna w Europie, z powodzeniem tworząc kreatywną i wyróżniającą się markę dla amerykańskiego drewna liściastego. AHEC sponsoruje kreatywne projekty, aby </w:t>
      </w:r>
      <w:r w:rsidR="00453055">
        <w:rPr>
          <w:rFonts w:ascii="Quicksand Regular" w:hAnsi="Quicksand Regular"/>
          <w:color w:val="002D72"/>
          <w:sz w:val="22"/>
          <w:szCs w:val="22"/>
          <w:lang w:val="pl-PL"/>
        </w:rPr>
        <w:t>u</w:t>
      </w:r>
      <w:r w:rsidRPr="00BA5B61">
        <w:rPr>
          <w:rFonts w:ascii="Quicksand Regular" w:hAnsi="Quicksand Regular"/>
          <w:color w:val="002D72"/>
          <w:sz w:val="22"/>
          <w:szCs w:val="22"/>
          <w:lang w:val="pl-PL"/>
        </w:rPr>
        <w:t>kazać wielki potencjał tego zrównoważonego surowca i dostarczyć cennych przykładów inspiracji.</w:t>
      </w:r>
    </w:p>
    <w:p w14:paraId="55C142B6" w14:textId="77777777" w:rsidR="00BB7E08" w:rsidRDefault="00BB7E08" w:rsidP="001D1616">
      <w:pPr>
        <w:rPr>
          <w:rFonts w:ascii="Quicksand Regular" w:hAnsi="Quicksand Regular"/>
          <w:color w:val="002D72"/>
          <w:sz w:val="22"/>
          <w:szCs w:val="22"/>
          <w:lang w:val="pl-PL"/>
        </w:rPr>
      </w:pPr>
    </w:p>
    <w:p w14:paraId="3F6EDFF6" w14:textId="77777777" w:rsidR="001D1616" w:rsidRPr="00BA5B61" w:rsidRDefault="001D1616" w:rsidP="001D1616">
      <w:pPr>
        <w:rPr>
          <w:rFonts w:ascii="Quicksand Regular" w:hAnsi="Quicksand Regular"/>
          <w:color w:val="002D72"/>
          <w:sz w:val="22"/>
          <w:szCs w:val="22"/>
          <w:lang w:val="pl-PL"/>
        </w:rPr>
      </w:pPr>
      <w:r w:rsidRPr="00BA5B61">
        <w:rPr>
          <w:rFonts w:ascii="Quicksand Regular" w:hAnsi="Quicksand Regular"/>
          <w:color w:val="002D72"/>
          <w:sz w:val="22"/>
          <w:szCs w:val="22"/>
          <w:lang w:val="pl-PL"/>
        </w:rPr>
        <w:lastRenderedPageBreak/>
        <w:t>www.americanhardwood.org</w:t>
      </w:r>
    </w:p>
    <w:p w14:paraId="1B92BEC8" w14:textId="77777777" w:rsidR="001D1616" w:rsidRPr="00BA5B61" w:rsidRDefault="001D1616" w:rsidP="001D1616">
      <w:pPr>
        <w:rPr>
          <w:rFonts w:ascii="Quicksand Regular" w:hAnsi="Quicksand Regular"/>
          <w:color w:val="002D72"/>
          <w:sz w:val="22"/>
          <w:szCs w:val="22"/>
          <w:lang w:val="pl-PL"/>
        </w:rPr>
      </w:pPr>
      <w:r w:rsidRPr="00BA5B61">
        <w:rPr>
          <w:rFonts w:ascii="Quicksand Regular" w:hAnsi="Quicksand Regular"/>
          <w:color w:val="002D72"/>
          <w:sz w:val="22"/>
          <w:szCs w:val="22"/>
          <w:lang w:val="pl-PL"/>
        </w:rPr>
        <w:t>Twitter / Instagram: @ahec_europe</w:t>
      </w:r>
    </w:p>
    <w:p w14:paraId="1E229DB9" w14:textId="77777777" w:rsidR="00294470" w:rsidRPr="00BA5B61" w:rsidRDefault="00294470" w:rsidP="001D1616">
      <w:pPr>
        <w:rPr>
          <w:rFonts w:ascii="Quicksand Regular" w:hAnsi="Quicksand Regular"/>
          <w:color w:val="002D72"/>
          <w:sz w:val="22"/>
          <w:szCs w:val="22"/>
          <w:lang w:val="pl-PL"/>
        </w:rPr>
      </w:pPr>
    </w:p>
    <w:p w14:paraId="67ADAD09" w14:textId="00F68D31" w:rsidR="001D1616" w:rsidRPr="00BA5B61" w:rsidRDefault="001D1616" w:rsidP="001D1616">
      <w:pPr>
        <w:rPr>
          <w:rFonts w:ascii="Quicksand Regular" w:hAnsi="Quicksand Regular"/>
          <w:b/>
          <w:bCs/>
          <w:color w:val="002D72"/>
          <w:sz w:val="22"/>
          <w:szCs w:val="22"/>
          <w:lang w:val="pl-PL"/>
        </w:rPr>
      </w:pPr>
      <w:r w:rsidRPr="00BA5B61">
        <w:rPr>
          <w:rFonts w:ascii="Quicksand Regular" w:hAnsi="Quicksand Regular"/>
          <w:b/>
          <w:bCs/>
          <w:color w:val="002D72"/>
          <w:sz w:val="22"/>
          <w:szCs w:val="22"/>
          <w:lang w:val="pl-PL"/>
        </w:rPr>
        <w:t>AE Maderas</w:t>
      </w:r>
    </w:p>
    <w:p w14:paraId="197B2C4A" w14:textId="77777777" w:rsidR="00187B82" w:rsidRPr="00BA5B61" w:rsidRDefault="00187B82" w:rsidP="001D1616">
      <w:pPr>
        <w:rPr>
          <w:rFonts w:ascii="Quicksand Regular" w:hAnsi="Quicksand Regular"/>
          <w:color w:val="002D72"/>
          <w:sz w:val="22"/>
          <w:szCs w:val="22"/>
          <w:lang w:val="pl-PL"/>
        </w:rPr>
      </w:pPr>
    </w:p>
    <w:p w14:paraId="0CD41CD2" w14:textId="349726C1" w:rsidR="001D1616" w:rsidRPr="00BA5B61" w:rsidRDefault="009C0B51" w:rsidP="00453055">
      <w:pPr>
        <w:jc w:val="both"/>
        <w:rPr>
          <w:rFonts w:ascii="Quicksand Regular" w:hAnsi="Quicksand Regular"/>
          <w:color w:val="002D72"/>
          <w:sz w:val="22"/>
          <w:szCs w:val="22"/>
          <w:lang w:val="pl-PL"/>
        </w:rPr>
      </w:pPr>
      <w:r w:rsidRPr="00BA5B61">
        <w:rPr>
          <w:rFonts w:ascii="Quicksand Regular" w:hAnsi="Quicksand Regular"/>
          <w:color w:val="002D72"/>
          <w:sz w:val="22"/>
          <w:szCs w:val="22"/>
          <w:lang w:val="pl-PL"/>
        </w:rPr>
        <w:t>Importer i dystrybutor drewna, desek, listew i podłóg</w:t>
      </w:r>
      <w:r w:rsidR="00453055">
        <w:rPr>
          <w:rFonts w:ascii="Quicksand Regular" w:hAnsi="Quicksand Regular"/>
          <w:color w:val="002D72"/>
          <w:sz w:val="22"/>
          <w:szCs w:val="22"/>
          <w:lang w:val="pl-PL"/>
        </w:rPr>
        <w:t xml:space="preserve"> </w:t>
      </w:r>
      <w:r w:rsidR="00453055" w:rsidRPr="00BA5B61">
        <w:rPr>
          <w:rFonts w:ascii="Quicksand Regular" w:hAnsi="Quicksand Regular"/>
          <w:color w:val="002D72"/>
          <w:sz w:val="22"/>
          <w:szCs w:val="22"/>
          <w:lang w:val="pl-PL"/>
        </w:rPr>
        <w:t>z długą rodzinną tradycją</w:t>
      </w:r>
      <w:r w:rsidR="00453055">
        <w:rPr>
          <w:rFonts w:ascii="Quicksand Regular" w:hAnsi="Quicksand Regular"/>
          <w:color w:val="002D72"/>
          <w:sz w:val="22"/>
          <w:szCs w:val="22"/>
          <w:lang w:val="pl-PL"/>
        </w:rPr>
        <w:t xml:space="preserve">, która w sposób innowacyjny i profesjonalny </w:t>
      </w:r>
      <w:r w:rsidRPr="00BA5B61">
        <w:rPr>
          <w:rFonts w:ascii="Quicksand Regular" w:hAnsi="Quicksand Regular"/>
          <w:color w:val="002D72"/>
          <w:sz w:val="22"/>
          <w:szCs w:val="22"/>
          <w:lang w:val="pl-PL"/>
        </w:rPr>
        <w:t>dostosow</w:t>
      </w:r>
      <w:r w:rsidR="00453055">
        <w:rPr>
          <w:rFonts w:ascii="Quicksand Regular" w:hAnsi="Quicksand Regular"/>
          <w:color w:val="002D72"/>
          <w:sz w:val="22"/>
          <w:szCs w:val="22"/>
          <w:lang w:val="pl-PL"/>
        </w:rPr>
        <w:t xml:space="preserve">uje swoją działalność </w:t>
      </w:r>
      <w:r w:rsidRPr="00BA5B61">
        <w:rPr>
          <w:rFonts w:ascii="Quicksand Regular" w:hAnsi="Quicksand Regular"/>
          <w:color w:val="002D72"/>
          <w:sz w:val="22"/>
          <w:szCs w:val="22"/>
          <w:lang w:val="pl-PL"/>
        </w:rPr>
        <w:t xml:space="preserve">do nowych potrzeb rynku. AE Maderas </w:t>
      </w:r>
      <w:r w:rsidR="00453055">
        <w:rPr>
          <w:rFonts w:ascii="Quicksand Regular" w:hAnsi="Quicksand Regular"/>
          <w:color w:val="002D72"/>
          <w:sz w:val="22"/>
          <w:szCs w:val="22"/>
          <w:lang w:val="pl-PL"/>
        </w:rPr>
        <w:t xml:space="preserve">dba o </w:t>
      </w:r>
      <w:r w:rsidRPr="00BA5B61">
        <w:rPr>
          <w:rFonts w:ascii="Quicksand Regular" w:hAnsi="Quicksand Regular"/>
          <w:color w:val="002D72"/>
          <w:sz w:val="22"/>
          <w:szCs w:val="22"/>
          <w:lang w:val="pl-PL"/>
        </w:rPr>
        <w:t>zrównoważony rozwój zasobów naturalnych</w:t>
      </w:r>
      <w:r w:rsidR="00453055">
        <w:rPr>
          <w:rFonts w:ascii="Quicksand Regular" w:hAnsi="Quicksand Regular"/>
          <w:color w:val="002D72"/>
          <w:sz w:val="22"/>
          <w:szCs w:val="22"/>
          <w:lang w:val="pl-PL"/>
        </w:rPr>
        <w:t xml:space="preserve">, co potwierdzają uzyskane przez firmę </w:t>
      </w:r>
      <w:r w:rsidRPr="00BA5B61">
        <w:rPr>
          <w:rFonts w:ascii="Quicksand Regular" w:hAnsi="Quicksand Regular"/>
          <w:color w:val="002D72"/>
          <w:sz w:val="22"/>
          <w:szCs w:val="22"/>
          <w:lang w:val="pl-PL"/>
        </w:rPr>
        <w:t xml:space="preserve">certyfikaty PEFC i FSC w Chain of Custody. </w:t>
      </w:r>
      <w:r w:rsidR="00453055">
        <w:rPr>
          <w:rFonts w:ascii="Quicksand Regular" w:hAnsi="Quicksand Regular"/>
          <w:color w:val="002D72"/>
          <w:sz w:val="22"/>
          <w:szCs w:val="22"/>
          <w:lang w:val="pl-PL"/>
        </w:rPr>
        <w:t xml:space="preserve">Dzięki zespołowi </w:t>
      </w:r>
      <w:r w:rsidRPr="00BA5B61">
        <w:rPr>
          <w:rFonts w:ascii="Quicksand Regular" w:hAnsi="Quicksand Regular"/>
          <w:color w:val="002D72"/>
          <w:sz w:val="22"/>
          <w:szCs w:val="22"/>
          <w:lang w:val="pl-PL"/>
        </w:rPr>
        <w:t xml:space="preserve">ponad 50 osób </w:t>
      </w:r>
      <w:r w:rsidR="00453055">
        <w:rPr>
          <w:rFonts w:ascii="Quicksand Regular" w:hAnsi="Quicksand Regular"/>
          <w:color w:val="002D72"/>
          <w:sz w:val="22"/>
          <w:szCs w:val="22"/>
          <w:lang w:val="pl-PL"/>
        </w:rPr>
        <w:t xml:space="preserve">oraz dużemu magazynowi o powierzchni </w:t>
      </w:r>
      <w:r w:rsidRPr="00BA5B61">
        <w:rPr>
          <w:rFonts w:ascii="Quicksand Regular" w:hAnsi="Quicksand Regular"/>
          <w:color w:val="002D72"/>
          <w:sz w:val="22"/>
          <w:szCs w:val="22"/>
          <w:lang w:val="pl-PL"/>
        </w:rPr>
        <w:t xml:space="preserve">ponad 50.000 metrów kwadratowych AE Maderas </w:t>
      </w:r>
      <w:r w:rsidR="00453055">
        <w:rPr>
          <w:rFonts w:ascii="Quicksand Regular" w:hAnsi="Quicksand Regular"/>
          <w:color w:val="002D72"/>
          <w:sz w:val="22"/>
          <w:szCs w:val="22"/>
          <w:lang w:val="pl-PL"/>
        </w:rPr>
        <w:t xml:space="preserve">obsługuje </w:t>
      </w:r>
      <w:r w:rsidRPr="00BA5B61">
        <w:rPr>
          <w:rFonts w:ascii="Quicksand Regular" w:hAnsi="Quicksand Regular"/>
          <w:color w:val="002D72"/>
          <w:sz w:val="22"/>
          <w:szCs w:val="22"/>
          <w:lang w:val="pl-PL"/>
        </w:rPr>
        <w:t>ponad 4.000 klientów.</w:t>
      </w:r>
    </w:p>
    <w:p w14:paraId="1990006F" w14:textId="14D0951D" w:rsidR="001D1616" w:rsidRDefault="001D1616" w:rsidP="006C16DB">
      <w:pPr>
        <w:rPr>
          <w:rFonts w:ascii="Quicksand Regular" w:hAnsi="Quicksand Regular"/>
          <w:color w:val="002D72"/>
          <w:sz w:val="22"/>
          <w:szCs w:val="22"/>
          <w:lang w:val="pl-PL"/>
        </w:rPr>
      </w:pPr>
      <w:r w:rsidRPr="00BA5B61">
        <w:rPr>
          <w:rFonts w:ascii="Quicksand Regular" w:hAnsi="Quicksand Regular"/>
          <w:color w:val="002D72"/>
          <w:sz w:val="22"/>
          <w:szCs w:val="22"/>
          <w:lang w:val="pl-PL"/>
        </w:rPr>
        <w:t>www.aemaderas.com</w:t>
      </w:r>
    </w:p>
    <w:p w14:paraId="62363EF3" w14:textId="77777777" w:rsidR="00723E7D" w:rsidRDefault="00723E7D" w:rsidP="006C16DB">
      <w:pPr>
        <w:rPr>
          <w:rFonts w:ascii="Quicksand Regular" w:hAnsi="Quicksand Regular"/>
          <w:color w:val="002D72"/>
          <w:sz w:val="22"/>
          <w:szCs w:val="22"/>
          <w:lang w:val="pl-PL"/>
        </w:rPr>
      </w:pPr>
    </w:p>
    <w:p w14:paraId="022AD296" w14:textId="77777777" w:rsidR="00723E7D" w:rsidRPr="00723E7D" w:rsidRDefault="00723E7D" w:rsidP="00723E7D">
      <w:pPr>
        <w:rPr>
          <w:rFonts w:ascii="Quicksand Regular" w:hAnsi="Quicksand Regular"/>
          <w:b/>
          <w:color w:val="002D72"/>
          <w:sz w:val="22"/>
          <w:szCs w:val="22"/>
          <w:u w:val="single"/>
          <w:lang w:val="pl-PL"/>
        </w:rPr>
      </w:pPr>
      <w:r w:rsidRPr="00723E7D">
        <w:rPr>
          <w:rFonts w:ascii="Quicksand Regular" w:hAnsi="Quicksand Regular"/>
          <w:b/>
          <w:color w:val="002D72"/>
          <w:sz w:val="22"/>
          <w:szCs w:val="22"/>
          <w:u w:val="single"/>
          <w:lang w:val="pl-PL"/>
        </w:rPr>
        <w:t xml:space="preserve">Kontakt dla mediów: </w:t>
      </w:r>
    </w:p>
    <w:p w14:paraId="3FDD6F6D" w14:textId="77777777" w:rsidR="00723E7D" w:rsidRPr="00723E7D" w:rsidRDefault="00723E7D" w:rsidP="00723E7D">
      <w:pPr>
        <w:rPr>
          <w:rFonts w:ascii="Quicksand Regular" w:hAnsi="Quicksand Regular"/>
          <w:b/>
          <w:color w:val="002D72"/>
          <w:sz w:val="22"/>
          <w:szCs w:val="22"/>
          <w:u w:val="single"/>
          <w:lang w:val="pl-PL"/>
        </w:rPr>
      </w:pPr>
    </w:p>
    <w:p w14:paraId="2D088583" w14:textId="77777777" w:rsidR="00723E7D" w:rsidRPr="00723E7D" w:rsidRDefault="00723E7D" w:rsidP="00723E7D">
      <w:pPr>
        <w:rPr>
          <w:rFonts w:ascii="Quicksand Regular" w:hAnsi="Quicksand Regular"/>
          <w:color w:val="002D72"/>
          <w:sz w:val="22"/>
          <w:szCs w:val="22"/>
          <w:lang w:val="pl-PL"/>
        </w:rPr>
      </w:pPr>
      <w:r w:rsidRPr="00723E7D">
        <w:rPr>
          <w:rFonts w:ascii="Quicksand Regular" w:hAnsi="Quicksand Regular"/>
          <w:color w:val="002D72"/>
          <w:sz w:val="22"/>
          <w:szCs w:val="22"/>
          <w:lang w:val="pl-PL"/>
        </w:rPr>
        <w:t xml:space="preserve">Lauren Smith </w:t>
      </w:r>
    </w:p>
    <w:p w14:paraId="3AF6C610" w14:textId="77777777" w:rsidR="00723E7D" w:rsidRPr="00723E7D" w:rsidRDefault="00723E7D" w:rsidP="00723E7D">
      <w:pPr>
        <w:rPr>
          <w:rFonts w:ascii="Quicksand Regular" w:hAnsi="Quicksand Regular"/>
          <w:color w:val="002D72"/>
          <w:sz w:val="22"/>
          <w:szCs w:val="22"/>
          <w:lang w:val="pl-PL"/>
        </w:rPr>
      </w:pPr>
      <w:r w:rsidRPr="00723E7D">
        <w:rPr>
          <w:rFonts w:ascii="Quicksand Regular" w:hAnsi="Quicksand Regular"/>
          <w:color w:val="002D72"/>
          <w:sz w:val="22"/>
          <w:szCs w:val="22"/>
          <w:lang w:val="pl-PL"/>
        </w:rPr>
        <w:t>Stowarzyszenie Handlowe Amerykańskiego Przemysłu Drewna Liściastego (AHEC)</w:t>
      </w:r>
    </w:p>
    <w:p w14:paraId="281914A1" w14:textId="28533B1E" w:rsidR="00723E7D" w:rsidRPr="00723E7D" w:rsidRDefault="00723E7D" w:rsidP="00723E7D">
      <w:pPr>
        <w:rPr>
          <w:rFonts w:ascii="Quicksand Regular" w:hAnsi="Quicksand Regular"/>
          <w:color w:val="002D72"/>
          <w:sz w:val="22"/>
          <w:szCs w:val="22"/>
          <w:lang w:val="pl-PL"/>
        </w:rPr>
      </w:pPr>
      <w:r w:rsidRPr="00723E7D">
        <w:rPr>
          <w:rFonts w:ascii="Quicksand Regular" w:hAnsi="Quicksand Regular"/>
          <w:color w:val="002D72"/>
          <w:sz w:val="22"/>
          <w:szCs w:val="22"/>
          <w:lang w:val="pl-PL"/>
        </w:rPr>
        <w:t xml:space="preserve">e-mail: </w:t>
      </w:r>
      <w:hyperlink r:id="rId14" w:history="1">
        <w:r w:rsidRPr="000A4770">
          <w:rPr>
            <w:rStyle w:val="Hipercze"/>
            <w:rFonts w:ascii="Quicksand Regular" w:hAnsi="Quicksand Regular"/>
            <w:sz w:val="22"/>
            <w:szCs w:val="22"/>
            <w:lang w:val="pl-PL"/>
          </w:rPr>
          <w:t>lauren@americanhardwood.org</w:t>
        </w:r>
      </w:hyperlink>
      <w:r>
        <w:rPr>
          <w:rFonts w:ascii="Quicksand Regular" w:hAnsi="Quicksand Regular"/>
          <w:color w:val="002D72"/>
          <w:sz w:val="22"/>
          <w:szCs w:val="22"/>
          <w:lang w:val="pl-PL"/>
        </w:rPr>
        <w:t xml:space="preserve"> </w:t>
      </w:r>
    </w:p>
    <w:p w14:paraId="65391C88" w14:textId="77777777" w:rsidR="00723E7D" w:rsidRPr="00723E7D" w:rsidRDefault="00723E7D" w:rsidP="00723E7D">
      <w:pPr>
        <w:rPr>
          <w:rFonts w:ascii="Quicksand Regular" w:hAnsi="Quicksand Regular"/>
          <w:color w:val="002D72"/>
          <w:sz w:val="22"/>
          <w:szCs w:val="22"/>
          <w:u w:val="single"/>
          <w:lang w:val="pl-PL"/>
        </w:rPr>
      </w:pPr>
    </w:p>
    <w:p w14:paraId="5B088883" w14:textId="77777777" w:rsidR="00723E7D" w:rsidRPr="00723E7D" w:rsidRDefault="00723E7D" w:rsidP="00723E7D">
      <w:pPr>
        <w:rPr>
          <w:rFonts w:ascii="Quicksand Regular" w:hAnsi="Quicksand Regular"/>
          <w:color w:val="002D72"/>
          <w:sz w:val="22"/>
          <w:szCs w:val="22"/>
          <w:lang w:val="pl-PL"/>
        </w:rPr>
      </w:pPr>
      <w:r w:rsidRPr="00723E7D">
        <w:rPr>
          <w:rFonts w:ascii="Quicksand Regular" w:hAnsi="Quicksand Regular"/>
          <w:color w:val="002D72"/>
          <w:sz w:val="22"/>
          <w:szCs w:val="22"/>
          <w:lang w:val="pl-PL"/>
        </w:rPr>
        <w:t>Jacek Borowiec</w:t>
      </w:r>
    </w:p>
    <w:p w14:paraId="7169F423" w14:textId="77777777" w:rsidR="00723E7D" w:rsidRPr="00723E7D" w:rsidRDefault="00723E7D" w:rsidP="00723E7D">
      <w:pPr>
        <w:rPr>
          <w:rFonts w:ascii="Quicksand Regular" w:hAnsi="Quicksand Regular"/>
          <w:i/>
          <w:color w:val="002D72"/>
          <w:sz w:val="22"/>
          <w:szCs w:val="22"/>
          <w:lang w:val="pl-PL"/>
        </w:rPr>
      </w:pPr>
      <w:r w:rsidRPr="00723E7D">
        <w:rPr>
          <w:rFonts w:ascii="Quicksand Regular" w:hAnsi="Quicksand Regular"/>
          <w:i/>
          <w:color w:val="002D72"/>
          <w:sz w:val="22"/>
          <w:szCs w:val="22"/>
          <w:lang w:val="pl-PL"/>
        </w:rPr>
        <w:t>Questia Communications Management Consultants</w:t>
      </w:r>
    </w:p>
    <w:p w14:paraId="08C7C7CC" w14:textId="7C31BF0F" w:rsidR="00723E7D" w:rsidRPr="00723E7D" w:rsidRDefault="00723E7D" w:rsidP="00723E7D">
      <w:pPr>
        <w:rPr>
          <w:rFonts w:ascii="Quicksand Regular" w:hAnsi="Quicksand Regular"/>
          <w:color w:val="002D72"/>
          <w:sz w:val="22"/>
          <w:szCs w:val="22"/>
          <w:lang w:val="pl-PL"/>
        </w:rPr>
      </w:pPr>
      <w:r w:rsidRPr="00723E7D">
        <w:rPr>
          <w:rFonts w:ascii="Quicksand Regular" w:hAnsi="Quicksand Regular"/>
          <w:color w:val="002D72"/>
          <w:sz w:val="22"/>
          <w:szCs w:val="22"/>
          <w:lang w:val="pl-PL"/>
        </w:rPr>
        <w:t xml:space="preserve">e-mail: </w:t>
      </w:r>
      <w:hyperlink r:id="rId15" w:history="1">
        <w:r w:rsidRPr="000A4770">
          <w:rPr>
            <w:rStyle w:val="Hipercze"/>
            <w:rFonts w:ascii="Quicksand Regular" w:hAnsi="Quicksand Regular"/>
            <w:sz w:val="22"/>
            <w:szCs w:val="22"/>
            <w:lang w:val="pl-PL"/>
          </w:rPr>
          <w:t>jborowiec@questiapr.pl</w:t>
        </w:r>
      </w:hyperlink>
      <w:r>
        <w:rPr>
          <w:rFonts w:ascii="Quicksand Regular" w:hAnsi="Quicksand Regular"/>
          <w:color w:val="002D72"/>
          <w:sz w:val="22"/>
          <w:szCs w:val="22"/>
          <w:lang w:val="pl-PL"/>
        </w:rPr>
        <w:t xml:space="preserve"> </w:t>
      </w:r>
    </w:p>
    <w:p w14:paraId="198146BA" w14:textId="282EE170" w:rsidR="00723E7D" w:rsidRPr="00BA5B61" w:rsidRDefault="00723E7D" w:rsidP="006C16DB">
      <w:pPr>
        <w:rPr>
          <w:rFonts w:ascii="Quicksand Regular" w:hAnsi="Quicksand Regular"/>
          <w:color w:val="002D72"/>
          <w:sz w:val="22"/>
          <w:szCs w:val="22"/>
          <w:lang w:val="pl-PL"/>
        </w:rPr>
      </w:pPr>
      <w:r w:rsidRPr="00723E7D">
        <w:rPr>
          <w:rFonts w:ascii="Quicksand Regular" w:hAnsi="Quicksand Regular"/>
          <w:color w:val="002D72"/>
          <w:sz w:val="22"/>
          <w:szCs w:val="22"/>
          <w:lang w:val="pl-PL"/>
        </w:rPr>
        <w:t>tel.: +48 22 623 07 00</w:t>
      </w:r>
    </w:p>
    <w:sectPr w:rsidR="00723E7D" w:rsidRPr="00BA5B61" w:rsidSect="00A37907">
      <w:headerReference w:type="default" r:id="rId16"/>
      <w:footerReference w:type="default" r:id="rId17"/>
      <w:pgSz w:w="11900" w:h="16840"/>
      <w:pgMar w:top="2977" w:right="1800" w:bottom="1440" w:left="311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E28DFC" w14:textId="77777777" w:rsidR="00F822A2" w:rsidRDefault="00F822A2" w:rsidP="009A3A2E">
      <w:r>
        <w:separator/>
      </w:r>
    </w:p>
  </w:endnote>
  <w:endnote w:type="continuationSeparator" w:id="0">
    <w:p w14:paraId="436AEC4E" w14:textId="77777777" w:rsidR="00F822A2" w:rsidRDefault="00F822A2" w:rsidP="009A3A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Quicksand Regular">
    <w:panose1 w:val="00000500000000000000"/>
    <w:charset w:val="00"/>
    <w:family w:val="auto"/>
    <w:pitch w:val="variable"/>
    <w:sig w:usb0="800000AF" w:usb1="00000008" w:usb2="00000000" w:usb3="00000000" w:csb0="0000011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Quicksand">
    <w:panose1 w:val="00000500000000000000"/>
    <w:charset w:val="EE"/>
    <w:family w:val="auto"/>
    <w:pitch w:val="variable"/>
    <w:sig w:usb0="2000000F" w:usb1="00000001" w:usb2="00000000" w:usb3="00000000" w:csb0="000001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Quicksand-Regular">
    <w:altName w:val="Quicksa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8539142"/>
      <w:docPartObj>
        <w:docPartGallery w:val="Page Numbers (Bottom of Page)"/>
        <w:docPartUnique/>
      </w:docPartObj>
    </w:sdtPr>
    <w:sdtEndPr/>
    <w:sdtContent>
      <w:p w14:paraId="729160CF" w14:textId="69022794" w:rsidR="00DA6F38" w:rsidRDefault="00DA6F38">
        <w:pPr>
          <w:pStyle w:val="Stopka"/>
          <w:jc w:val="center"/>
        </w:pPr>
        <w:r w:rsidRPr="00DA6F38">
          <w:rPr>
            <w:rFonts w:ascii="Quicksand" w:hAnsi="Quicksand"/>
          </w:rPr>
          <w:fldChar w:fldCharType="begin"/>
        </w:r>
        <w:r w:rsidRPr="00DA6F38">
          <w:rPr>
            <w:rFonts w:ascii="Quicksand" w:hAnsi="Quicksand"/>
          </w:rPr>
          <w:instrText>PAGE   \* MERGEFORMAT</w:instrText>
        </w:r>
        <w:r w:rsidRPr="00DA6F38">
          <w:rPr>
            <w:rFonts w:ascii="Quicksand" w:hAnsi="Quicksand"/>
          </w:rPr>
          <w:fldChar w:fldCharType="separate"/>
        </w:r>
        <w:r w:rsidR="00880357" w:rsidRPr="00880357">
          <w:rPr>
            <w:rFonts w:ascii="Quicksand" w:hAnsi="Quicksand"/>
            <w:noProof/>
            <w:lang w:val="pl-PL"/>
          </w:rPr>
          <w:t>1</w:t>
        </w:r>
        <w:r w:rsidRPr="00DA6F38">
          <w:rPr>
            <w:rFonts w:ascii="Quicksand" w:hAnsi="Quicksand"/>
          </w:rPr>
          <w:fldChar w:fldCharType="end"/>
        </w:r>
      </w:p>
    </w:sdtContent>
  </w:sdt>
  <w:p w14:paraId="1CBB7038" w14:textId="77777777" w:rsidR="00DA6F38" w:rsidRDefault="00DA6F3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E178E5" w14:textId="77777777" w:rsidR="00F822A2" w:rsidRDefault="00F822A2" w:rsidP="009A3A2E">
      <w:r>
        <w:separator/>
      </w:r>
    </w:p>
  </w:footnote>
  <w:footnote w:type="continuationSeparator" w:id="0">
    <w:p w14:paraId="0B7CC3BB" w14:textId="77777777" w:rsidR="00F822A2" w:rsidRDefault="00F822A2" w:rsidP="009A3A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1CFB40" w14:textId="77777777" w:rsidR="005F2D86" w:rsidRDefault="00A37907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56192" behindDoc="0" locked="0" layoutInCell="1" allowOverlap="1" wp14:anchorId="6E0E021D" wp14:editId="2A73F60B">
          <wp:simplePos x="0" y="0"/>
          <wp:positionH relativeFrom="column">
            <wp:posOffset>-1555115</wp:posOffset>
          </wp:positionH>
          <wp:positionV relativeFrom="paragraph">
            <wp:posOffset>-31115</wp:posOffset>
          </wp:positionV>
          <wp:extent cx="661035" cy="1303655"/>
          <wp:effectExtent l="0" t="0" r="5715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035" cy="1303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B2BFDD" wp14:editId="0D776026">
              <wp:simplePos x="0" y="0"/>
              <wp:positionH relativeFrom="column">
                <wp:posOffset>-1647825</wp:posOffset>
              </wp:positionH>
              <wp:positionV relativeFrom="paragraph">
                <wp:posOffset>1428750</wp:posOffset>
              </wp:positionV>
              <wp:extent cx="1337310" cy="1009650"/>
              <wp:effectExtent l="0" t="0" r="0" b="0"/>
              <wp:wrapSquare wrapText="bothSides"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37310" cy="1009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txbx>
                      <w:txbxContent>
                        <w:p w14:paraId="7E4A62BE" w14:textId="77777777" w:rsidR="005F2D86" w:rsidRPr="005F2D86" w:rsidRDefault="005F2D86" w:rsidP="005F2D86">
                          <w:pPr>
                            <w:pStyle w:val="BasicParagraph"/>
                            <w:spacing w:line="240" w:lineRule="auto"/>
                            <w:rPr>
                              <w:rFonts w:ascii="Quicksand Regular" w:hAnsi="Quicksand Regular" w:cs="Quicksand-Regular"/>
                              <w:color w:val="033572"/>
                              <w:spacing w:val="-4"/>
                              <w:sz w:val="16"/>
                              <w:szCs w:val="16"/>
                            </w:rPr>
                          </w:pPr>
                          <w:r w:rsidRPr="005F2D86">
                            <w:rPr>
                              <w:rFonts w:ascii="Quicksand Regular" w:hAnsi="Quicksand Regular" w:cs="Quicksand-Regular"/>
                              <w:color w:val="033572"/>
                              <w:sz w:val="16"/>
                              <w:szCs w:val="16"/>
                            </w:rPr>
                            <w:t>AHEC Europe</w:t>
                          </w:r>
                          <w:r w:rsidRPr="005F2D86">
                            <w:rPr>
                              <w:rFonts w:ascii="Quicksand Regular" w:hAnsi="Quicksand Regular" w:cs="Quicksand-Regular"/>
                              <w:color w:val="033572"/>
                              <w:sz w:val="16"/>
                              <w:szCs w:val="16"/>
                            </w:rPr>
                            <w:br/>
                          </w:r>
                          <w:r w:rsidRPr="005F2D86">
                            <w:rPr>
                              <w:rFonts w:ascii="Quicksand Regular" w:hAnsi="Quicksand Regular" w:cs="Quicksand-Regular"/>
                              <w:color w:val="033572"/>
                              <w:spacing w:val="-4"/>
                              <w:sz w:val="16"/>
                              <w:szCs w:val="16"/>
                            </w:rPr>
                            <w:t xml:space="preserve">Unit 20.1, </w:t>
                          </w:r>
                          <w:r w:rsidRPr="005F2D86">
                            <w:rPr>
                              <w:rFonts w:ascii="Quicksand Regular" w:hAnsi="Quicksand Regular" w:cs="Quicksand-Regular"/>
                              <w:color w:val="033572"/>
                              <w:spacing w:val="-4"/>
                              <w:sz w:val="16"/>
                              <w:szCs w:val="16"/>
                            </w:rPr>
                            <w:br/>
                            <w:t>20-22 Vestry St</w:t>
                          </w:r>
                        </w:p>
                        <w:p w14:paraId="06BB1FE4" w14:textId="77777777" w:rsidR="005F2D86" w:rsidRPr="005F2D86" w:rsidRDefault="005F2D86" w:rsidP="005F2D86">
                          <w:pPr>
                            <w:rPr>
                              <w:rFonts w:ascii="Quicksand Regular" w:hAnsi="Quicksand Regular" w:cs="Quicksand-Regular"/>
                              <w:color w:val="033572"/>
                              <w:spacing w:val="-4"/>
                              <w:sz w:val="16"/>
                              <w:szCs w:val="16"/>
                            </w:rPr>
                          </w:pPr>
                          <w:r w:rsidRPr="005F2D86">
                            <w:rPr>
                              <w:rFonts w:ascii="Quicksand Regular" w:hAnsi="Quicksand Regular" w:cs="Quicksand-Regular"/>
                              <w:color w:val="033572"/>
                              <w:spacing w:val="-4"/>
                              <w:sz w:val="16"/>
                              <w:szCs w:val="16"/>
                            </w:rPr>
                            <w:t>London, N1 7RE</w:t>
                          </w:r>
                        </w:p>
                        <w:p w14:paraId="53C333E3" w14:textId="77777777" w:rsidR="005F2D86" w:rsidRPr="005F2D86" w:rsidRDefault="005F2D86" w:rsidP="005F2D86">
                          <w:pPr>
                            <w:pStyle w:val="BasicParagraph"/>
                            <w:spacing w:line="240" w:lineRule="auto"/>
                            <w:rPr>
                              <w:rFonts w:ascii="Quicksand Regular" w:hAnsi="Quicksand Regular" w:cs="Quicksand-Regular"/>
                              <w:color w:val="033572"/>
                              <w:spacing w:val="-4"/>
                              <w:sz w:val="16"/>
                              <w:szCs w:val="16"/>
                            </w:rPr>
                          </w:pPr>
                        </w:p>
                        <w:p w14:paraId="02AA5EF0" w14:textId="77777777" w:rsidR="005F2D86" w:rsidRPr="005F2D86" w:rsidRDefault="005F2D86" w:rsidP="005F2D86">
                          <w:pPr>
                            <w:pStyle w:val="BasicParagraph"/>
                            <w:spacing w:line="240" w:lineRule="auto"/>
                            <w:rPr>
                              <w:rFonts w:ascii="Quicksand Regular" w:hAnsi="Quicksand Regular" w:cs="Quicksand-Regular"/>
                              <w:color w:val="033572"/>
                              <w:spacing w:val="-5"/>
                              <w:sz w:val="16"/>
                              <w:szCs w:val="16"/>
                            </w:rPr>
                          </w:pPr>
                          <w:r w:rsidRPr="005F2D86">
                            <w:rPr>
                              <w:rFonts w:ascii="Quicksand Regular" w:hAnsi="Quicksand Regular" w:cs="Quicksand-Regular"/>
                              <w:color w:val="033572"/>
                              <w:spacing w:val="-5"/>
                              <w:sz w:val="16"/>
                              <w:szCs w:val="16"/>
                            </w:rPr>
                            <w:t>americanhardwood.org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-129.75pt;margin-top:112.5pt;width:105.3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" filled="f" stroked="f">
              <v:path arrowok="t"/>
              <v:textbox>
                <w:txbxContent>
                  <w:p w14:paraId="7E4A62BE" w14:textId="77777777" w:rsidR="005F2D86" w:rsidRPr="005F2D86" w:rsidRDefault="005F2D86" w:rsidP="005F2D86">
                    <w:pPr>
                      <w:pStyle w:val="BasicParagraph"/>
                      <w:spacing w:line="240" w:lineRule="auto"/>
                      <w:rPr>
                        <w:rFonts w:ascii="Quicksand Regular" w:hAnsi="Quicksand Regular" w:cs="Quicksand-Regular"/>
                        <w:color w:val="033572"/>
                        <w:spacing w:val="-4"/>
                        <w:sz w:val="16"/>
                        <w:szCs w:val="16"/>
                      </w:rPr>
                    </w:pPr>
                    <w:r w:rsidRPr="005F2D86">
                      <w:rPr>
                        <w:rFonts w:ascii="Quicksand Regular" w:hAnsi="Quicksand Regular" w:cs="Quicksand-Regular"/>
                        <w:color w:val="033572"/>
                        <w:sz w:val="16"/>
                        <w:szCs w:val="16"/>
                      </w:rPr>
                      <w:t>AHEC Europe</w:t>
                    </w:r>
                    <w:r w:rsidRPr="005F2D86">
                      <w:rPr>
                        <w:rFonts w:ascii="Quicksand Regular" w:hAnsi="Quicksand Regular" w:cs="Quicksand-Regular"/>
                        <w:color w:val="033572"/>
                        <w:sz w:val="16"/>
                        <w:szCs w:val="16"/>
                      </w:rPr>
                      <w:br/>
                    </w:r>
                    <w:r w:rsidRPr="005F2D86">
                      <w:rPr>
                        <w:rFonts w:ascii="Quicksand Regular" w:hAnsi="Quicksand Regular" w:cs="Quicksand-Regular"/>
                        <w:color w:val="033572"/>
                        <w:spacing w:val="-4"/>
                        <w:sz w:val="16"/>
                        <w:szCs w:val="16"/>
                      </w:rPr>
                      <w:t xml:space="preserve">Unit 20.1, </w:t>
                    </w:r>
                    <w:r w:rsidRPr="005F2D86">
                      <w:rPr>
                        <w:rFonts w:ascii="Quicksand Regular" w:hAnsi="Quicksand Regular" w:cs="Quicksand-Regular"/>
                        <w:color w:val="033572"/>
                        <w:spacing w:val="-4"/>
                        <w:sz w:val="16"/>
                        <w:szCs w:val="16"/>
                      </w:rPr>
                      <w:br/>
                      <w:t>20-22 Vestry St</w:t>
                    </w:r>
                  </w:p>
                  <w:p w14:paraId="06BB1FE4" w14:textId="77777777" w:rsidR="005F2D86" w:rsidRPr="005F2D86" w:rsidRDefault="005F2D86" w:rsidP="005F2D86">
                    <w:pPr>
                      <w:rPr>
                        <w:rFonts w:ascii="Quicksand Regular" w:hAnsi="Quicksand Regular" w:cs="Quicksand-Regular"/>
                        <w:color w:val="033572"/>
                        <w:spacing w:val="-4"/>
                        <w:sz w:val="16"/>
                        <w:szCs w:val="16"/>
                      </w:rPr>
                    </w:pPr>
                    <w:r w:rsidRPr="005F2D86">
                      <w:rPr>
                        <w:rFonts w:ascii="Quicksand Regular" w:hAnsi="Quicksand Regular" w:cs="Quicksand-Regular"/>
                        <w:color w:val="033572"/>
                        <w:spacing w:val="-4"/>
                        <w:sz w:val="16"/>
                        <w:szCs w:val="16"/>
                      </w:rPr>
                      <w:t>London, N1 7RE</w:t>
                    </w:r>
                  </w:p>
                  <w:p w14:paraId="53C333E3" w14:textId="77777777" w:rsidR="005F2D86" w:rsidRPr="005F2D86" w:rsidRDefault="005F2D86" w:rsidP="005F2D86">
                    <w:pPr>
                      <w:pStyle w:val="BasicParagraph"/>
                      <w:spacing w:line="240" w:lineRule="auto"/>
                      <w:rPr>
                        <w:rFonts w:ascii="Quicksand Regular" w:hAnsi="Quicksand Regular" w:cs="Quicksand-Regular"/>
                        <w:color w:val="033572"/>
                        <w:spacing w:val="-4"/>
                        <w:sz w:val="16"/>
                        <w:szCs w:val="16"/>
                      </w:rPr>
                    </w:pPr>
                  </w:p>
                  <w:p w14:paraId="02AA5EF0" w14:textId="77777777" w:rsidR="005F2D86" w:rsidRPr="005F2D86" w:rsidRDefault="005F2D86" w:rsidP="005F2D86">
                    <w:pPr>
                      <w:pStyle w:val="BasicParagraph"/>
                      <w:spacing w:line="240" w:lineRule="auto"/>
                      <w:rPr>
                        <w:rFonts w:ascii="Quicksand Regular" w:hAnsi="Quicksand Regular" w:cs="Quicksand-Regular"/>
                        <w:color w:val="033572"/>
                        <w:spacing w:val="-5"/>
                        <w:sz w:val="16"/>
                        <w:szCs w:val="16"/>
                      </w:rPr>
                    </w:pPr>
                    <w:r w:rsidRPr="005F2D86">
                      <w:rPr>
                        <w:rFonts w:ascii="Quicksand Regular" w:hAnsi="Quicksand Regular" w:cs="Quicksand-Regular"/>
                        <w:color w:val="033572"/>
                        <w:spacing w:val="-5"/>
                        <w:sz w:val="16"/>
                        <w:szCs w:val="16"/>
                      </w:rPr>
                      <w:t>americanhardwood.org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l-PL" w:eastAsia="pl-PL"/>
      </w:rPr>
      <w:drawing>
        <wp:anchor distT="0" distB="0" distL="114300" distR="114300" simplePos="0" relativeHeight="251657216" behindDoc="0" locked="0" layoutInCell="1" allowOverlap="1" wp14:anchorId="37B043A2" wp14:editId="001F6FAD">
          <wp:simplePos x="0" y="0"/>
          <wp:positionH relativeFrom="column">
            <wp:posOffset>6059805</wp:posOffset>
          </wp:positionH>
          <wp:positionV relativeFrom="paragraph">
            <wp:posOffset>3169285</wp:posOffset>
          </wp:positionV>
          <wp:extent cx="72390" cy="36195"/>
          <wp:effectExtent l="0" t="0" r="3810" b="1905"/>
          <wp:wrapNone/>
          <wp:docPr id="3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" cy="36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510C00CF" wp14:editId="5487F18C">
          <wp:simplePos x="0" y="0"/>
          <wp:positionH relativeFrom="column">
            <wp:posOffset>6059805</wp:posOffset>
          </wp:positionH>
          <wp:positionV relativeFrom="paragraph">
            <wp:posOffset>6732905</wp:posOffset>
          </wp:positionV>
          <wp:extent cx="72390" cy="36195"/>
          <wp:effectExtent l="0" t="0" r="3810" b="1905"/>
          <wp:wrapNone/>
          <wp:docPr id="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" cy="36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C1DCB"/>
    <w:multiLevelType w:val="hybridMultilevel"/>
    <w:tmpl w:val="26CE0740"/>
    <w:lvl w:ilvl="0" w:tplc="05D886D6">
      <w:start w:val="4"/>
      <w:numFmt w:val="bullet"/>
      <w:lvlText w:val="-"/>
      <w:lvlJc w:val="left"/>
      <w:pPr>
        <w:ind w:left="720" w:hanging="360"/>
      </w:pPr>
      <w:rPr>
        <w:rFonts w:ascii="Quicksand Regular" w:eastAsia="MS Mincho" w:hAnsi="Quicksand Regular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667143"/>
    <w:multiLevelType w:val="hybridMultilevel"/>
    <w:tmpl w:val="14567CEA"/>
    <w:lvl w:ilvl="0" w:tplc="07D262F0">
      <w:start w:val="7808"/>
      <w:numFmt w:val="bullet"/>
      <w:lvlText w:val="-"/>
      <w:lvlJc w:val="left"/>
      <w:pPr>
        <w:ind w:left="720" w:hanging="360"/>
      </w:pPr>
      <w:rPr>
        <w:rFonts w:ascii="Quicksand Regular" w:eastAsia="MS Mincho" w:hAnsi="Quicksand Regular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A2E"/>
    <w:rsid w:val="000008DC"/>
    <w:rsid w:val="0000137E"/>
    <w:rsid w:val="000A1547"/>
    <w:rsid w:val="000D7873"/>
    <w:rsid w:val="001704E9"/>
    <w:rsid w:val="001812F9"/>
    <w:rsid w:val="00187B82"/>
    <w:rsid w:val="001B7884"/>
    <w:rsid w:val="001C241E"/>
    <w:rsid w:val="001D1616"/>
    <w:rsid w:val="00230DC4"/>
    <w:rsid w:val="00232ABF"/>
    <w:rsid w:val="002531D3"/>
    <w:rsid w:val="00273150"/>
    <w:rsid w:val="00292E6B"/>
    <w:rsid w:val="00294470"/>
    <w:rsid w:val="00340C4D"/>
    <w:rsid w:val="00383BBE"/>
    <w:rsid w:val="00396256"/>
    <w:rsid w:val="003E4FA7"/>
    <w:rsid w:val="00444BA5"/>
    <w:rsid w:val="00453055"/>
    <w:rsid w:val="005510FC"/>
    <w:rsid w:val="00553B47"/>
    <w:rsid w:val="005D6763"/>
    <w:rsid w:val="005F2D86"/>
    <w:rsid w:val="005F63F4"/>
    <w:rsid w:val="006058C4"/>
    <w:rsid w:val="00643262"/>
    <w:rsid w:val="0068619B"/>
    <w:rsid w:val="006C16DB"/>
    <w:rsid w:val="00711BC4"/>
    <w:rsid w:val="00723E7D"/>
    <w:rsid w:val="00736284"/>
    <w:rsid w:val="007A647B"/>
    <w:rsid w:val="007D00B3"/>
    <w:rsid w:val="008249E9"/>
    <w:rsid w:val="00880357"/>
    <w:rsid w:val="008821A5"/>
    <w:rsid w:val="008E644D"/>
    <w:rsid w:val="0092623F"/>
    <w:rsid w:val="00937454"/>
    <w:rsid w:val="00942D50"/>
    <w:rsid w:val="009A3A2E"/>
    <w:rsid w:val="009B7DBE"/>
    <w:rsid w:val="009C0B51"/>
    <w:rsid w:val="009E3B32"/>
    <w:rsid w:val="00A004C0"/>
    <w:rsid w:val="00A37907"/>
    <w:rsid w:val="00A666C3"/>
    <w:rsid w:val="00A9655C"/>
    <w:rsid w:val="00AA783A"/>
    <w:rsid w:val="00AF5783"/>
    <w:rsid w:val="00B54BA5"/>
    <w:rsid w:val="00BA5AF8"/>
    <w:rsid w:val="00BA5B61"/>
    <w:rsid w:val="00BB7E08"/>
    <w:rsid w:val="00BE522C"/>
    <w:rsid w:val="00C4620C"/>
    <w:rsid w:val="00C720C1"/>
    <w:rsid w:val="00C81DBA"/>
    <w:rsid w:val="00C85869"/>
    <w:rsid w:val="00C97BD9"/>
    <w:rsid w:val="00CB28FF"/>
    <w:rsid w:val="00CE3D6E"/>
    <w:rsid w:val="00D36C18"/>
    <w:rsid w:val="00D56503"/>
    <w:rsid w:val="00D86227"/>
    <w:rsid w:val="00DA6F38"/>
    <w:rsid w:val="00DF053B"/>
    <w:rsid w:val="00F4555B"/>
    <w:rsid w:val="00F822A2"/>
    <w:rsid w:val="00FB05ED"/>
    <w:rsid w:val="00FD22C6"/>
    <w:rsid w:val="00FE5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4CFE5B4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ny">
    <w:name w:val="Normal"/>
    <w:qFormat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unhideWhenUsed/>
    <w:rsid w:val="009A3A2E"/>
    <w:rPr>
      <w:rFonts w:ascii="Lucida Grande" w:hAnsi="Lucida Grande" w:cs="Lucida Grande"/>
      <w:sz w:val="18"/>
      <w:szCs w:val="18"/>
    </w:rPr>
  </w:style>
  <w:style w:type="character" w:customStyle="1" w:styleId="TekstdymkaZnak">
    <w:name w:val="Tekst dymka Znak"/>
    <w:link w:val="Tekstdymka"/>
    <w:uiPriority w:val="99"/>
    <w:rsid w:val="009A3A2E"/>
    <w:rPr>
      <w:rFonts w:ascii="Lucida Grande" w:hAnsi="Lucida Grande" w:cs="Lucida Grand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A3A2E"/>
    <w:pPr>
      <w:tabs>
        <w:tab w:val="center" w:pos="4320"/>
        <w:tab w:val="right" w:pos="864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A3A2E"/>
  </w:style>
  <w:style w:type="paragraph" w:styleId="Stopka">
    <w:name w:val="footer"/>
    <w:basedOn w:val="Normalny"/>
    <w:link w:val="StopkaZnak"/>
    <w:uiPriority w:val="99"/>
    <w:unhideWhenUsed/>
    <w:rsid w:val="009A3A2E"/>
    <w:pPr>
      <w:tabs>
        <w:tab w:val="center" w:pos="4320"/>
        <w:tab w:val="right" w:pos="864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A3A2E"/>
  </w:style>
  <w:style w:type="paragraph" w:customStyle="1" w:styleId="BasicParagraph">
    <w:name w:val="[Basic Paragraph]"/>
    <w:basedOn w:val="Normalny"/>
    <w:uiPriority w:val="99"/>
    <w:rsid w:val="009A3A2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Zwykytekst">
    <w:name w:val="Plain Text"/>
    <w:basedOn w:val="Normalny"/>
    <w:link w:val="ZwykytekstZnak"/>
    <w:uiPriority w:val="99"/>
    <w:unhideWhenUsed/>
    <w:rsid w:val="008249E9"/>
    <w:rPr>
      <w:rFonts w:ascii="Calibri" w:eastAsia="Calibri" w:hAnsi="Calibri"/>
      <w:sz w:val="22"/>
      <w:szCs w:val="21"/>
      <w:lang w:val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8249E9"/>
    <w:rPr>
      <w:rFonts w:ascii="Calibri" w:eastAsia="Calibri" w:hAnsi="Calibri"/>
      <w:sz w:val="22"/>
      <w:szCs w:val="21"/>
      <w:lang w:val="x-none" w:eastAsia="en-US"/>
    </w:rPr>
  </w:style>
  <w:style w:type="character" w:styleId="Hipercze">
    <w:name w:val="Hyperlink"/>
    <w:rsid w:val="008249E9"/>
    <w:rPr>
      <w:color w:val="0000FF"/>
      <w:u w:val="single"/>
    </w:rPr>
  </w:style>
  <w:style w:type="paragraph" w:customStyle="1" w:styleId="Body1">
    <w:name w:val="Body 1"/>
    <w:rsid w:val="008249E9"/>
    <w:pPr>
      <w:outlineLvl w:val="0"/>
    </w:pPr>
    <w:rPr>
      <w:rFonts w:ascii="Times New Roman" w:eastAsia="ヒラギノ角ゴ Pro W3" w:hAnsi="Times New Roman"/>
      <w:color w:val="000000"/>
      <w:sz w:val="24"/>
      <w:lang w:val="en-US"/>
    </w:rPr>
  </w:style>
  <w:style w:type="paragraph" w:styleId="Akapitzlist">
    <w:name w:val="List Paragraph"/>
    <w:basedOn w:val="Normalny"/>
    <w:uiPriority w:val="72"/>
    <w:qFormat/>
    <w:rsid w:val="00BE522C"/>
    <w:pPr>
      <w:ind w:left="720"/>
      <w:contextualSpacing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87B8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ny">
    <w:name w:val="Normal"/>
    <w:qFormat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unhideWhenUsed/>
    <w:rsid w:val="009A3A2E"/>
    <w:rPr>
      <w:rFonts w:ascii="Lucida Grande" w:hAnsi="Lucida Grande" w:cs="Lucida Grande"/>
      <w:sz w:val="18"/>
      <w:szCs w:val="18"/>
    </w:rPr>
  </w:style>
  <w:style w:type="character" w:customStyle="1" w:styleId="TekstdymkaZnak">
    <w:name w:val="Tekst dymka Znak"/>
    <w:link w:val="Tekstdymka"/>
    <w:uiPriority w:val="99"/>
    <w:rsid w:val="009A3A2E"/>
    <w:rPr>
      <w:rFonts w:ascii="Lucida Grande" w:hAnsi="Lucida Grande" w:cs="Lucida Grand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A3A2E"/>
    <w:pPr>
      <w:tabs>
        <w:tab w:val="center" w:pos="4320"/>
        <w:tab w:val="right" w:pos="864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A3A2E"/>
  </w:style>
  <w:style w:type="paragraph" w:styleId="Stopka">
    <w:name w:val="footer"/>
    <w:basedOn w:val="Normalny"/>
    <w:link w:val="StopkaZnak"/>
    <w:uiPriority w:val="99"/>
    <w:unhideWhenUsed/>
    <w:rsid w:val="009A3A2E"/>
    <w:pPr>
      <w:tabs>
        <w:tab w:val="center" w:pos="4320"/>
        <w:tab w:val="right" w:pos="864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A3A2E"/>
  </w:style>
  <w:style w:type="paragraph" w:customStyle="1" w:styleId="BasicParagraph">
    <w:name w:val="[Basic Paragraph]"/>
    <w:basedOn w:val="Normalny"/>
    <w:uiPriority w:val="99"/>
    <w:rsid w:val="009A3A2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Zwykytekst">
    <w:name w:val="Plain Text"/>
    <w:basedOn w:val="Normalny"/>
    <w:link w:val="ZwykytekstZnak"/>
    <w:uiPriority w:val="99"/>
    <w:unhideWhenUsed/>
    <w:rsid w:val="008249E9"/>
    <w:rPr>
      <w:rFonts w:ascii="Calibri" w:eastAsia="Calibri" w:hAnsi="Calibri"/>
      <w:sz w:val="22"/>
      <w:szCs w:val="21"/>
      <w:lang w:val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8249E9"/>
    <w:rPr>
      <w:rFonts w:ascii="Calibri" w:eastAsia="Calibri" w:hAnsi="Calibri"/>
      <w:sz w:val="22"/>
      <w:szCs w:val="21"/>
      <w:lang w:val="x-none" w:eastAsia="en-US"/>
    </w:rPr>
  </w:style>
  <w:style w:type="character" w:styleId="Hipercze">
    <w:name w:val="Hyperlink"/>
    <w:rsid w:val="008249E9"/>
    <w:rPr>
      <w:color w:val="0000FF"/>
      <w:u w:val="single"/>
    </w:rPr>
  </w:style>
  <w:style w:type="paragraph" w:customStyle="1" w:styleId="Body1">
    <w:name w:val="Body 1"/>
    <w:rsid w:val="008249E9"/>
    <w:pPr>
      <w:outlineLvl w:val="0"/>
    </w:pPr>
    <w:rPr>
      <w:rFonts w:ascii="Times New Roman" w:eastAsia="ヒラギノ角ゴ Pro W3" w:hAnsi="Times New Roman"/>
      <w:color w:val="000000"/>
      <w:sz w:val="24"/>
      <w:lang w:val="en-US"/>
    </w:rPr>
  </w:style>
  <w:style w:type="paragraph" w:styleId="Akapitzlist">
    <w:name w:val="List Paragraph"/>
    <w:basedOn w:val="Normalny"/>
    <w:uiPriority w:val="72"/>
    <w:qFormat/>
    <w:rsid w:val="00BE522C"/>
    <w:pPr>
      <w:ind w:left="720"/>
      <w:contextualSpacing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87B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81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adriddesignfestival.com/actividad/toca-madera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yperlink" Target="mailto:jborowiec@questiapr.pl" TargetMode="External"/><Relationship Id="rId10" Type="http://schemas.openxmlformats.org/officeDocument/2006/relationships/hyperlink" Target="https://madriddesignfestival.com/actividad/multiply-ahec/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lauren@americanhardwood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D2EAC23-3B24-458B-9D36-91B7A88AA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1179</Words>
  <Characters>7074</Characters>
  <Application>Microsoft Office Word</Application>
  <DocSecurity>0</DocSecurity>
  <Lines>58</Lines>
  <Paragraphs>16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8237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</dc:creator>
  <cp:lastModifiedBy>Jacek Borowiec</cp:lastModifiedBy>
  <cp:revision>5</cp:revision>
  <cp:lastPrinted>2020-01-09T11:30:00Z</cp:lastPrinted>
  <dcterms:created xsi:type="dcterms:W3CDTF">2020-01-27T14:22:00Z</dcterms:created>
  <dcterms:modified xsi:type="dcterms:W3CDTF">2020-01-27T14:55:00Z</dcterms:modified>
</cp:coreProperties>
</file>